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B54F4" w14:textId="77777777" w:rsidR="009D1A55" w:rsidRPr="00580A19" w:rsidRDefault="009D1A55" w:rsidP="009D1A55">
      <w:pPr>
        <w:outlineLvl w:val="0"/>
        <w:rPr>
          <w:rFonts w:cs="Arial"/>
          <w:b/>
          <w:sz w:val="24"/>
        </w:rPr>
      </w:pPr>
      <w:r w:rsidRPr="00580A19">
        <w:rPr>
          <w:rFonts w:cs="Arial"/>
          <w:b/>
          <w:sz w:val="24"/>
        </w:rPr>
        <w:t>FR.APL.02</w:t>
      </w:r>
      <w:r w:rsidRPr="00580A19">
        <w:rPr>
          <w:rFonts w:cs="Arial"/>
          <w:b/>
          <w:sz w:val="24"/>
          <w:lang w:val="en-US"/>
        </w:rPr>
        <w:t>.</w:t>
      </w:r>
      <w:r w:rsidRPr="00580A19">
        <w:rPr>
          <w:rFonts w:cs="Arial"/>
          <w:b/>
          <w:sz w:val="24"/>
        </w:rPr>
        <w:t xml:space="preserve"> ASESMEN MANDIRI</w:t>
      </w:r>
    </w:p>
    <w:tbl>
      <w:tblPr>
        <w:tblW w:w="978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1064"/>
        <w:gridCol w:w="283"/>
        <w:gridCol w:w="6154"/>
      </w:tblGrid>
      <w:tr w:rsidR="004F147B" w:rsidRPr="00580A19" w14:paraId="10496D74" w14:textId="77777777" w:rsidTr="0004048C">
        <w:trPr>
          <w:trHeight w:val="340"/>
        </w:trPr>
        <w:tc>
          <w:tcPr>
            <w:tcW w:w="2281" w:type="dxa"/>
            <w:vMerge w:val="restart"/>
            <w:vAlign w:val="center"/>
          </w:tcPr>
          <w:p w14:paraId="5866DF58" w14:textId="77777777" w:rsidR="004F147B" w:rsidRPr="00FE5725" w:rsidRDefault="004F147B" w:rsidP="008D2E21">
            <w:pPr>
              <w:spacing w:after="0" w:line="240" w:lineRule="auto"/>
              <w:rPr>
                <w:rFonts w:cs="Arial"/>
                <w:b/>
              </w:rPr>
            </w:pPr>
            <w:r w:rsidRPr="00FE5725">
              <w:rPr>
                <w:rFonts w:cs="Arial"/>
              </w:rPr>
              <w:t xml:space="preserve">Skema Sertifikasi </w:t>
            </w:r>
            <w:r w:rsidRPr="00FE5725">
              <w:rPr>
                <w:rFonts w:cs="Arial"/>
                <w:lang w:val="en-US"/>
              </w:rPr>
              <w:t xml:space="preserve">  (</w:t>
            </w:r>
            <w:r w:rsidRPr="004F147B">
              <w:rPr>
                <w:rFonts w:cs="Arial"/>
                <w:strike/>
                <w:lang w:val="en-US"/>
              </w:rPr>
              <w:t>KKNI/Okupasi</w:t>
            </w:r>
            <w:r w:rsidRPr="00FE5725">
              <w:rPr>
                <w:rFonts w:cs="Arial"/>
                <w:lang w:val="en-US"/>
              </w:rPr>
              <w:t>/</w:t>
            </w:r>
            <w:r w:rsidRPr="00FE5725">
              <w:rPr>
                <w:rFonts w:cs="Arial"/>
              </w:rPr>
              <w:t>Klaster</w:t>
            </w:r>
            <w:r w:rsidRPr="00FE5725">
              <w:rPr>
                <w:rFonts w:cs="Arial"/>
                <w:lang w:val="en-US"/>
              </w:rPr>
              <w:t>)</w:t>
            </w:r>
          </w:p>
        </w:tc>
        <w:tc>
          <w:tcPr>
            <w:tcW w:w="1064" w:type="dxa"/>
            <w:vAlign w:val="center"/>
          </w:tcPr>
          <w:p w14:paraId="7D93107A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Judul</w:t>
            </w:r>
          </w:p>
        </w:tc>
        <w:tc>
          <w:tcPr>
            <w:tcW w:w="283" w:type="dxa"/>
          </w:tcPr>
          <w:p w14:paraId="0DEC0C8A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14:paraId="33A9B31F" w14:textId="494B3674" w:rsidR="004F147B" w:rsidRPr="00AE6884" w:rsidRDefault="00A47C8C" w:rsidP="004B718C">
            <w:pPr>
              <w:spacing w:after="0" w:line="360" w:lineRule="auto"/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lang w:val="en-GB"/>
              </w:rPr>
              <w:t>Perekayasa Radio Frekuensi</w:t>
            </w:r>
          </w:p>
        </w:tc>
      </w:tr>
      <w:tr w:rsidR="004F147B" w:rsidRPr="00580A19" w14:paraId="242836DC" w14:textId="77777777" w:rsidTr="0004048C">
        <w:trPr>
          <w:trHeight w:val="394"/>
        </w:trPr>
        <w:tc>
          <w:tcPr>
            <w:tcW w:w="2281" w:type="dxa"/>
            <w:vMerge/>
          </w:tcPr>
          <w:p w14:paraId="6BF8AFAA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1064" w:type="dxa"/>
            <w:vAlign w:val="center"/>
          </w:tcPr>
          <w:p w14:paraId="3E77F343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Nomor</w:t>
            </w:r>
          </w:p>
        </w:tc>
        <w:tc>
          <w:tcPr>
            <w:tcW w:w="283" w:type="dxa"/>
          </w:tcPr>
          <w:p w14:paraId="1ABC1767" w14:textId="77777777" w:rsidR="004F147B" w:rsidRPr="00580A19" w:rsidRDefault="004F147B" w:rsidP="008D2E21">
            <w:pPr>
              <w:spacing w:after="0" w:line="240" w:lineRule="auto"/>
              <w:jc w:val="both"/>
              <w:rPr>
                <w:rFonts w:cs="Arial"/>
              </w:rPr>
            </w:pPr>
            <w:r w:rsidRPr="00580A19">
              <w:rPr>
                <w:rFonts w:cs="Arial"/>
              </w:rPr>
              <w:t>:</w:t>
            </w:r>
          </w:p>
        </w:tc>
        <w:tc>
          <w:tcPr>
            <w:tcW w:w="6154" w:type="dxa"/>
            <w:vAlign w:val="center"/>
          </w:tcPr>
          <w:p w14:paraId="3CDA7786" w14:textId="7371DE07" w:rsidR="004F147B" w:rsidRPr="003E516D" w:rsidRDefault="00A47C8C" w:rsidP="004B718C">
            <w:pPr>
              <w:spacing w:after="0" w:line="240" w:lineRule="auto"/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lang w:val="en-US"/>
              </w:rPr>
              <w:t>SKK.014.01/SKM/LSP-P1 UMB/2018</w:t>
            </w:r>
          </w:p>
        </w:tc>
      </w:tr>
    </w:tbl>
    <w:p w14:paraId="35CD4DF8" w14:textId="77777777" w:rsidR="009D1A55" w:rsidRPr="00580A19" w:rsidRDefault="009D1A55" w:rsidP="009D1A55">
      <w:pPr>
        <w:spacing w:after="0" w:line="240" w:lineRule="auto"/>
        <w:rPr>
          <w:rFonts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D1A55" w:rsidRPr="00580A19" w14:paraId="2B14B74B" w14:textId="77777777" w:rsidTr="008D2E2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034F7D7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PANDUAN ASESMEN MANDIRI</w:t>
            </w:r>
          </w:p>
        </w:tc>
      </w:tr>
      <w:tr w:rsidR="009D1A55" w:rsidRPr="00580A19" w14:paraId="0929E13C" w14:textId="77777777" w:rsidTr="008D2E21">
        <w:trPr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76F6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Instruksi:</w:t>
            </w:r>
          </w:p>
          <w:p w14:paraId="2988967B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Baca setiap pertanyaan di kolom sebelah kiri</w:t>
            </w:r>
          </w:p>
          <w:p w14:paraId="7801C1B9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</w:rPr>
            </w:pPr>
            <w:r w:rsidRPr="00580A19">
              <w:rPr>
                <w:rFonts w:eastAsia="Calibri" w:cs="Arial"/>
              </w:rPr>
              <w:t>Beri tanda centang (</w:t>
            </w:r>
            <w:r w:rsidRPr="00580A19">
              <w:rPr>
                <w:rFonts w:eastAsia="Calibri" w:cs="Arial"/>
              </w:rPr>
              <w:sym w:font="Symbol" w:char="F0D6"/>
            </w:r>
            <w:r w:rsidRPr="00580A19">
              <w:rPr>
                <w:rFonts w:eastAsia="Calibri" w:cs="Arial"/>
              </w:rPr>
              <w:t>) pada kotak jika Anda yakin dapat melakukan tugas yang dijelaskan.</w:t>
            </w:r>
          </w:p>
          <w:p w14:paraId="7671DCA0" w14:textId="77777777" w:rsidR="009D1A55" w:rsidRPr="00580A19" w:rsidRDefault="009D1A55" w:rsidP="009D1A55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</w:rPr>
              <w:t>Isi kolom di sebelah kanan dengan mendaftar bukti yang Anda miliki untuk menunjukkan bahwa Anda melakukan tugas-tugas ini.</w:t>
            </w:r>
          </w:p>
        </w:tc>
      </w:tr>
    </w:tbl>
    <w:p w14:paraId="26B27F0F" w14:textId="77777777" w:rsidR="009D1A55" w:rsidRPr="00580A19" w:rsidRDefault="009D1A55" w:rsidP="009D1A55">
      <w:pPr>
        <w:spacing w:after="0" w:line="240" w:lineRule="auto"/>
        <w:rPr>
          <w:rFonts w:eastAsia="Calibri" w:cs="Arial"/>
          <w:lang w:val="en-U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9D1A55" w:rsidRPr="00580A19" w14:paraId="0C484064" w14:textId="77777777" w:rsidTr="00A43D9C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2822" w14:textId="77777777" w:rsidR="009D1A55" w:rsidRPr="008C15DD" w:rsidRDefault="009D1A55" w:rsidP="008D2E21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>Unit Kompetensi:</w:t>
            </w:r>
            <w:r w:rsidR="008C15DD">
              <w:rPr>
                <w:rFonts w:eastAsia="Calibri" w:cs="Arial"/>
                <w:b/>
                <w:lang w:val="id-ID"/>
              </w:rPr>
              <w:t xml:space="preserve"> 1.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7759" w14:textId="76900DCB" w:rsidR="009D1A55" w:rsidRPr="008C15DD" w:rsidRDefault="00A47C8C" w:rsidP="008C15DD">
            <w:pPr>
              <w:rPr>
                <w:rFonts w:eastAsia="Calibri" w:cs="Arial"/>
              </w:rPr>
            </w:pPr>
            <w:r>
              <w:rPr>
                <w:rFonts w:cstheme="minorHAnsi"/>
                <w:b/>
              </w:rPr>
              <w:t>J.612000.010.01</w:t>
            </w:r>
            <w:r w:rsidR="004F147B">
              <w:rPr>
                <w:rFonts w:ascii="Bookman Old Style" w:hAnsi="Bookman Old Style" w:cs="Arial"/>
                <w:b/>
                <w:bCs/>
                <w:lang w:val="id-ID"/>
              </w:rPr>
              <w:t>/</w:t>
            </w:r>
            <w:proofErr w:type="gramStart"/>
            <w:r>
              <w:rPr>
                <w:rFonts w:cstheme="minorHAnsi"/>
                <w:b/>
              </w:rPr>
              <w:t>Melakukan  Desain</w:t>
            </w:r>
            <w:proofErr w:type="gramEnd"/>
            <w:r>
              <w:rPr>
                <w:rFonts w:cstheme="minorHAnsi"/>
                <w:b/>
              </w:rPr>
              <w:t xml:space="preserve">  </w:t>
            </w:r>
            <w:r>
              <w:rPr>
                <w:rFonts w:cstheme="minorHAnsi"/>
                <w:b/>
                <w:i/>
              </w:rPr>
              <w:t xml:space="preserve">Link  Budget  </w:t>
            </w:r>
            <w:r>
              <w:rPr>
                <w:rFonts w:cstheme="minorHAnsi"/>
                <w:b/>
              </w:rPr>
              <w:t>di  Jaringan  Akses Radio</w:t>
            </w:r>
          </w:p>
        </w:tc>
      </w:tr>
      <w:tr w:rsidR="009D1A55" w:rsidRPr="00580A19" w14:paraId="72EC4129" w14:textId="77777777" w:rsidTr="008D2E2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F280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EDA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CFAE" w14:textId="77777777" w:rsidR="009D1A55" w:rsidRPr="00580A19" w:rsidRDefault="009D1A55" w:rsidP="008D2E21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21ED" w14:textId="77777777" w:rsidR="009D1A55" w:rsidRPr="00580A19" w:rsidRDefault="009D1A55" w:rsidP="008D2E21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Bukti yang relevan</w:t>
            </w:r>
          </w:p>
        </w:tc>
      </w:tr>
      <w:tr w:rsidR="009D1A55" w:rsidRPr="00580A19" w14:paraId="2865BD4B" w14:textId="77777777" w:rsidTr="008D2E21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A758" w14:textId="3DB348D2" w:rsidR="00AD07A5" w:rsidRPr="00050DCC" w:rsidRDefault="009D1A55" w:rsidP="009D1A55">
            <w:pPr>
              <w:numPr>
                <w:ilvl w:val="0"/>
                <w:numId w:val="2"/>
              </w:numPr>
              <w:contextualSpacing/>
              <w:rPr>
                <w:rFonts w:eastAsia="Calibri" w:cstheme="minorHAnsi"/>
                <w:sz w:val="22"/>
                <w:szCs w:val="22"/>
              </w:rPr>
            </w:pPr>
            <w:r w:rsidRPr="00574327">
              <w:rPr>
                <w:rFonts w:eastAsia="Calibri" w:cstheme="minorHAnsi"/>
                <w:sz w:val="22"/>
                <w:szCs w:val="22"/>
              </w:rPr>
              <w:t>Elemen:</w:t>
            </w:r>
            <w:r w:rsidRPr="00574327">
              <w:rPr>
                <w:rFonts w:eastAsia="Yu Mincho" w:cstheme="minorHAnsi"/>
                <w:sz w:val="22"/>
                <w:szCs w:val="22"/>
              </w:rPr>
              <w:t xml:space="preserve"> </w:t>
            </w:r>
            <w:r w:rsidR="00A47C8C" w:rsidRPr="00574327">
              <w:rPr>
                <w:rFonts w:eastAsia="Bookman Old Style" w:cstheme="minorHAnsi"/>
                <w:b/>
                <w:sz w:val="22"/>
                <w:szCs w:val="22"/>
              </w:rPr>
              <w:t>Menetapkan parameter teknis</w:t>
            </w:r>
          </w:p>
          <w:p w14:paraId="21FD7C9A" w14:textId="77777777" w:rsidR="00050DCC" w:rsidRPr="00574327" w:rsidRDefault="00050DCC" w:rsidP="00050DCC">
            <w:pPr>
              <w:ind w:left="360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6AFCD912" w14:textId="77777777" w:rsidR="009D1A55" w:rsidRPr="00574327" w:rsidRDefault="009D1A55" w:rsidP="009D1A5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574327">
              <w:rPr>
                <w:rFonts w:eastAsia="Calibri" w:cstheme="minorHAnsi"/>
                <w:sz w:val="22"/>
                <w:szCs w:val="22"/>
              </w:rPr>
              <w:t>Kriteria Unjuk Kerja:</w:t>
            </w:r>
          </w:p>
          <w:p w14:paraId="0D973A5B" w14:textId="0F971F56" w:rsidR="00A47C8C" w:rsidRPr="00574327" w:rsidRDefault="00A47C8C" w:rsidP="00A47C8C">
            <w:pPr>
              <w:numPr>
                <w:ilvl w:val="1"/>
                <w:numId w:val="4"/>
              </w:numPr>
              <w:ind w:hanging="454"/>
              <w:contextualSpacing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574327">
              <w:rPr>
                <w:rFonts w:eastAsia="Calibri" w:cstheme="minorHAnsi"/>
                <w:sz w:val="22"/>
                <w:szCs w:val="22"/>
                <w:lang w:val="id-ID"/>
              </w:rPr>
              <w:t>Menyiapkan peta digital wilayah pelayanan</w:t>
            </w:r>
          </w:p>
          <w:p w14:paraId="7DA67F89" w14:textId="3558C461" w:rsidR="00A47C8C" w:rsidRPr="00574327" w:rsidRDefault="00A47C8C" w:rsidP="00A47C8C">
            <w:pPr>
              <w:numPr>
                <w:ilvl w:val="1"/>
                <w:numId w:val="4"/>
              </w:numPr>
              <w:ind w:hanging="454"/>
              <w:contextualSpacing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574327">
              <w:rPr>
                <w:rFonts w:eastAsia="Calibri" w:cstheme="minorHAnsi"/>
                <w:sz w:val="22"/>
                <w:szCs w:val="22"/>
                <w:lang w:val="id-ID"/>
              </w:rPr>
              <w:t>Menetapkan parameter link dan performansi jaringan sesuai kriteria.</w:t>
            </w:r>
          </w:p>
          <w:p w14:paraId="777799BC" w14:textId="2E726C3D" w:rsidR="00A47C8C" w:rsidRPr="00574327" w:rsidRDefault="00A47C8C" w:rsidP="00A47C8C">
            <w:pPr>
              <w:numPr>
                <w:ilvl w:val="1"/>
                <w:numId w:val="4"/>
              </w:numPr>
              <w:ind w:hanging="454"/>
              <w:contextualSpacing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574327">
              <w:rPr>
                <w:rFonts w:eastAsia="Calibri" w:cstheme="minorHAnsi"/>
                <w:sz w:val="22"/>
                <w:szCs w:val="22"/>
                <w:lang w:val="id-ID"/>
              </w:rPr>
              <w:t>Menetapkan parameter teknis perangkat mobile station (MS) dan BTS/NB/eNB sesuai data.</w:t>
            </w:r>
          </w:p>
          <w:p w14:paraId="564F696D" w14:textId="5B3A6764" w:rsidR="000C2DF8" w:rsidRPr="00574327" w:rsidRDefault="00A47C8C" w:rsidP="00A47C8C">
            <w:pPr>
              <w:numPr>
                <w:ilvl w:val="1"/>
                <w:numId w:val="4"/>
              </w:numPr>
              <w:ind w:hanging="454"/>
              <w:contextualSpacing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574327">
              <w:rPr>
                <w:rFonts w:eastAsia="Calibri" w:cstheme="minorHAnsi"/>
                <w:sz w:val="22"/>
                <w:szCs w:val="22"/>
                <w:lang w:val="id-ID"/>
              </w:rPr>
              <w:t>Menetapkan fading   margin   dan   gain   diversitas sesuai kriteria.</w:t>
            </w:r>
          </w:p>
          <w:p w14:paraId="3F8C678B" w14:textId="77777777" w:rsidR="000C2DF8" w:rsidRDefault="000C2DF8" w:rsidP="000C2DF8">
            <w:pPr>
              <w:contextualSpacing/>
              <w:jc w:val="both"/>
              <w:rPr>
                <w:rFonts w:eastAsia="Calibri" w:cs="Arial"/>
                <w:sz w:val="22"/>
                <w:szCs w:val="22"/>
                <w:lang w:val="id-ID"/>
              </w:rPr>
            </w:pPr>
          </w:p>
          <w:p w14:paraId="086D28D9" w14:textId="77777777" w:rsidR="000C2DF8" w:rsidRPr="000C2DF8" w:rsidRDefault="000C2DF8" w:rsidP="000C2DF8">
            <w:pPr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4816172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C4CF24" w14:textId="0040FCD3" w:rsidR="009D1A55" w:rsidRPr="00580A19" w:rsidRDefault="00574327" w:rsidP="008D2E2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9405380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4B8EC4" w14:textId="77777777" w:rsidR="009D1A55" w:rsidRPr="00580A19" w:rsidRDefault="009D1A55" w:rsidP="008D2E21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C440" w14:textId="77777777" w:rsidR="009D1A55" w:rsidRPr="00580A19" w:rsidRDefault="009D1A55" w:rsidP="008D2E21">
            <w:pPr>
              <w:rPr>
                <w:rFonts w:eastAsia="Calibri" w:cs="Arial"/>
              </w:rPr>
            </w:pPr>
          </w:p>
        </w:tc>
      </w:tr>
      <w:tr w:rsidR="009D1A55" w:rsidRPr="00580A19" w14:paraId="0855969E" w14:textId="77777777" w:rsidTr="008C15DD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C19E" w14:textId="14A1F165" w:rsidR="00A43D9C" w:rsidRPr="00050DCC" w:rsidRDefault="009D1A55" w:rsidP="00574327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</w:rPr>
            </w:pPr>
            <w:bookmarkStart w:id="0" w:name="_Hlk63254887"/>
            <w:r w:rsidRPr="00574327">
              <w:rPr>
                <w:rFonts w:eastAsia="Calibri" w:cstheme="minorHAnsi"/>
              </w:rPr>
              <w:t xml:space="preserve">Elemen: </w:t>
            </w:r>
            <w:proofErr w:type="gramStart"/>
            <w:r w:rsidR="00A47C8C" w:rsidRPr="00574327">
              <w:rPr>
                <w:rFonts w:eastAsia="Calibri" w:cstheme="minorHAnsi"/>
                <w:b/>
                <w:sz w:val="22"/>
                <w:szCs w:val="22"/>
                <w:lang w:val="id-ID"/>
              </w:rPr>
              <w:t>Melakukan  desain</w:t>
            </w:r>
            <w:proofErr w:type="gramEnd"/>
            <w:r w:rsidR="00A47C8C" w:rsidRPr="00574327">
              <w:rPr>
                <w:rFonts w:eastAsia="Calibri" w:cstheme="minorHAnsi"/>
                <w:b/>
                <w:sz w:val="22"/>
                <w:szCs w:val="22"/>
                <w:lang w:val="id-ID"/>
              </w:rPr>
              <w:t xml:space="preserve">  </w:t>
            </w:r>
            <w:r w:rsidR="00A47C8C" w:rsidRPr="00574327">
              <w:rPr>
                <w:rFonts w:eastAsia="Calibri" w:cstheme="minorHAnsi"/>
                <w:b/>
                <w:i/>
                <w:sz w:val="22"/>
                <w:szCs w:val="22"/>
                <w:lang w:val="id-ID"/>
              </w:rPr>
              <w:t>link budget</w:t>
            </w:r>
          </w:p>
          <w:p w14:paraId="23B6742E" w14:textId="77777777" w:rsidR="00050DCC" w:rsidRPr="00574327" w:rsidRDefault="00050DCC" w:rsidP="00050DCC">
            <w:pPr>
              <w:pStyle w:val="ListParagraph"/>
              <w:ind w:left="360"/>
              <w:rPr>
                <w:rFonts w:eastAsia="Calibri" w:cstheme="minorHAnsi"/>
              </w:rPr>
            </w:pPr>
          </w:p>
          <w:p w14:paraId="58619E8B" w14:textId="77777777" w:rsidR="00AD07A5" w:rsidRPr="00574327" w:rsidRDefault="00AD07A5" w:rsidP="00AD07A5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574327">
              <w:rPr>
                <w:rFonts w:eastAsia="Calibri" w:cstheme="minorHAnsi"/>
                <w:sz w:val="22"/>
                <w:szCs w:val="22"/>
              </w:rPr>
              <w:t>Kriteria Unjuk Kerja:</w:t>
            </w:r>
          </w:p>
          <w:p w14:paraId="340C13A9" w14:textId="77777777" w:rsidR="008C15DD" w:rsidRPr="00574327" w:rsidRDefault="008C15DD" w:rsidP="00574327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6DA77658" w14:textId="2885B703" w:rsidR="00A47C8C" w:rsidRPr="00574327" w:rsidRDefault="00A47C8C" w:rsidP="00A47C8C">
            <w:pPr>
              <w:numPr>
                <w:ilvl w:val="1"/>
                <w:numId w:val="7"/>
              </w:numPr>
              <w:ind w:left="993" w:hanging="4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 w:rsidRPr="00574327">
              <w:rPr>
                <w:rFonts w:eastAsia="Calibri" w:cstheme="minorHAnsi"/>
                <w:sz w:val="22"/>
                <w:szCs w:val="22"/>
              </w:rPr>
              <w:t>Menetapkan model propagasi berdasarkan tipe wilayah.</w:t>
            </w:r>
          </w:p>
          <w:p w14:paraId="4C73FA04" w14:textId="58665498" w:rsidR="00A47C8C" w:rsidRPr="00574327" w:rsidRDefault="00A47C8C" w:rsidP="00A47C8C">
            <w:pPr>
              <w:numPr>
                <w:ilvl w:val="1"/>
                <w:numId w:val="7"/>
              </w:numPr>
              <w:ind w:left="993" w:hanging="4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 w:rsidRPr="00574327">
              <w:rPr>
                <w:rFonts w:eastAsia="Calibri" w:cstheme="minorHAnsi"/>
                <w:sz w:val="22"/>
                <w:szCs w:val="22"/>
              </w:rPr>
              <w:t xml:space="preserve">Menghitung </w:t>
            </w:r>
            <w:proofErr w:type="gramStart"/>
            <w:r w:rsidRPr="00574327">
              <w:rPr>
                <w:rFonts w:eastAsia="Calibri" w:cstheme="minorHAnsi"/>
                <w:sz w:val="22"/>
                <w:szCs w:val="22"/>
              </w:rPr>
              <w:t>Effective  Isotropic</w:t>
            </w:r>
            <w:proofErr w:type="gramEnd"/>
            <w:r w:rsidRPr="00574327">
              <w:rPr>
                <w:rFonts w:eastAsia="Calibri" w:cstheme="minorHAnsi"/>
                <w:sz w:val="22"/>
                <w:szCs w:val="22"/>
              </w:rPr>
              <w:t xml:space="preserve">  Radiated  Power  (EIRP) berdasarkan parameter teknis.</w:t>
            </w:r>
          </w:p>
          <w:p w14:paraId="184B4299" w14:textId="1CB57F68" w:rsidR="00A47C8C" w:rsidRPr="00574327" w:rsidRDefault="00A47C8C" w:rsidP="00A47C8C">
            <w:pPr>
              <w:numPr>
                <w:ilvl w:val="1"/>
                <w:numId w:val="7"/>
              </w:numPr>
              <w:ind w:left="993" w:hanging="4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 w:rsidRPr="00574327">
              <w:rPr>
                <w:rFonts w:eastAsia="Calibri" w:cstheme="minorHAnsi"/>
                <w:sz w:val="22"/>
                <w:szCs w:val="22"/>
              </w:rPr>
              <w:t>Menghitung level daya terima berdasarkan model propagasi.</w:t>
            </w:r>
          </w:p>
          <w:p w14:paraId="4E5B1A14" w14:textId="2A156DBE" w:rsidR="009D1A55" w:rsidRPr="00A43D9C" w:rsidRDefault="00A47C8C" w:rsidP="00A47C8C">
            <w:pPr>
              <w:numPr>
                <w:ilvl w:val="1"/>
                <w:numId w:val="7"/>
              </w:numPr>
              <w:ind w:left="993" w:hanging="426"/>
              <w:contextualSpacing/>
              <w:jc w:val="both"/>
              <w:rPr>
                <w:rFonts w:eastAsia="Calibri" w:cs="Arial"/>
                <w:sz w:val="22"/>
                <w:szCs w:val="22"/>
              </w:rPr>
            </w:pPr>
            <w:r w:rsidRPr="00574327">
              <w:rPr>
                <w:rFonts w:eastAsia="Calibri" w:cstheme="minorHAnsi"/>
                <w:sz w:val="22"/>
                <w:szCs w:val="22"/>
              </w:rPr>
              <w:t xml:space="preserve">Menghitung </w:t>
            </w:r>
            <w:proofErr w:type="gramStart"/>
            <w:r w:rsidRPr="00574327">
              <w:rPr>
                <w:rFonts w:eastAsia="Calibri" w:cstheme="minorHAnsi"/>
                <w:sz w:val="22"/>
                <w:szCs w:val="22"/>
              </w:rPr>
              <w:t>Signal  to</w:t>
            </w:r>
            <w:proofErr w:type="gramEnd"/>
            <w:r w:rsidRPr="00574327">
              <w:rPr>
                <w:rFonts w:eastAsia="Calibri" w:cstheme="minorHAnsi"/>
                <w:sz w:val="22"/>
                <w:szCs w:val="22"/>
              </w:rPr>
              <w:t xml:space="preserve">  noise  ratio  (SNR)  berdasarkan nilai level daya terima, fading margin, dan level interferensi.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68165792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044962" w14:textId="2BEF09B9" w:rsidR="009D1A55" w:rsidRPr="00580A19" w:rsidRDefault="00574327" w:rsidP="008D2E2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874284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7FFF74" w14:textId="66C26825" w:rsidR="009D1A55" w:rsidRPr="00580A19" w:rsidRDefault="00574327" w:rsidP="008D2E21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F097" w14:textId="77777777" w:rsidR="009D1A55" w:rsidRPr="00580A19" w:rsidRDefault="009D1A55" w:rsidP="008D2E21">
            <w:pPr>
              <w:rPr>
                <w:rFonts w:eastAsia="Calibri" w:cs="Arial"/>
              </w:rPr>
            </w:pPr>
          </w:p>
        </w:tc>
      </w:tr>
      <w:bookmarkEnd w:id="0"/>
      <w:tr w:rsidR="00A43D9C" w:rsidRPr="00580A19" w14:paraId="1A3237F7" w14:textId="77777777" w:rsidTr="00214B34">
        <w:trPr>
          <w:trHeight w:val="1666"/>
        </w:trPr>
        <w:tc>
          <w:tcPr>
            <w:tcW w:w="5351" w:type="dxa"/>
            <w:gridSpan w:val="2"/>
            <w:hideMark/>
          </w:tcPr>
          <w:p w14:paraId="567FE2FF" w14:textId="2993BCF0" w:rsidR="00A43D9C" w:rsidRPr="00050DCC" w:rsidRDefault="00A43D9C" w:rsidP="00574327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rFonts w:eastAsia="Calibri" w:cstheme="minorHAnsi"/>
                <w:sz w:val="22"/>
                <w:szCs w:val="22"/>
              </w:rPr>
            </w:pPr>
            <w:r w:rsidRPr="00574327">
              <w:rPr>
                <w:rFonts w:eastAsia="Calibri" w:cstheme="minorHAnsi"/>
              </w:rPr>
              <w:t xml:space="preserve">Elemen: </w:t>
            </w:r>
            <w:proofErr w:type="gramStart"/>
            <w:r w:rsidR="00574327" w:rsidRPr="00050DCC">
              <w:rPr>
                <w:rFonts w:cstheme="minorHAnsi"/>
                <w:b/>
                <w:sz w:val="22"/>
                <w:szCs w:val="22"/>
              </w:rPr>
              <w:t>Menganalisis  hasil</w:t>
            </w:r>
            <w:proofErr w:type="gramEnd"/>
            <w:r w:rsidR="00574327" w:rsidRPr="00050DCC">
              <w:rPr>
                <w:rFonts w:cstheme="minorHAnsi"/>
                <w:b/>
                <w:sz w:val="22"/>
                <w:szCs w:val="22"/>
              </w:rPr>
              <w:t xml:space="preserve"> desain </w:t>
            </w:r>
            <w:r w:rsidR="00574327" w:rsidRPr="00050DCC">
              <w:rPr>
                <w:rFonts w:cstheme="minorHAnsi"/>
                <w:b/>
                <w:i/>
                <w:sz w:val="22"/>
                <w:szCs w:val="22"/>
              </w:rPr>
              <w:t>link budget</w:t>
            </w:r>
          </w:p>
          <w:p w14:paraId="23C40DD1" w14:textId="77777777" w:rsidR="00050DCC" w:rsidRPr="00050DCC" w:rsidRDefault="00050DCC" w:rsidP="00050DCC">
            <w:pPr>
              <w:pStyle w:val="ListParagraph"/>
              <w:ind w:left="284"/>
              <w:rPr>
                <w:rFonts w:eastAsia="Calibri" w:cstheme="minorHAnsi"/>
                <w:sz w:val="22"/>
                <w:szCs w:val="22"/>
              </w:rPr>
            </w:pPr>
          </w:p>
          <w:p w14:paraId="0206AABD" w14:textId="77777777" w:rsidR="00A43D9C" w:rsidRPr="00574327" w:rsidRDefault="00A43D9C" w:rsidP="00D1442A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574327">
              <w:rPr>
                <w:rFonts w:eastAsia="Calibri" w:cstheme="minorHAnsi"/>
                <w:sz w:val="22"/>
                <w:szCs w:val="22"/>
              </w:rPr>
              <w:t>Kriteria Unjuk Kerja:</w:t>
            </w:r>
          </w:p>
          <w:p w14:paraId="54D0D121" w14:textId="77777777" w:rsidR="00A43D9C" w:rsidRPr="00574327" w:rsidRDefault="00A43D9C" w:rsidP="0057432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38FC2B1E" w14:textId="5B237290" w:rsidR="00DF3322" w:rsidRDefault="00DF3322" w:rsidP="00DF3322">
            <w:pPr>
              <w:ind w:left="709" w:hanging="142"/>
              <w:contextualSpacing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>
              <w:rPr>
                <w:rFonts w:eastAsia="Calibri" w:cstheme="minorHAnsi"/>
                <w:sz w:val="22"/>
                <w:szCs w:val="22"/>
              </w:rPr>
              <w:t xml:space="preserve">3.1    </w:t>
            </w:r>
            <w:r w:rsidR="00574327" w:rsidRPr="00574327">
              <w:rPr>
                <w:rFonts w:eastAsia="Calibri" w:cstheme="minorHAnsi"/>
                <w:sz w:val="22"/>
                <w:szCs w:val="22"/>
                <w:lang w:val="id-ID"/>
              </w:rPr>
              <w:t>Menganalisis hasil desain link budget.</w:t>
            </w:r>
          </w:p>
          <w:p w14:paraId="11D127A0" w14:textId="2D981944" w:rsidR="00DF3322" w:rsidRDefault="00574327" w:rsidP="00DF3322">
            <w:pPr>
              <w:ind w:left="993" w:hanging="426"/>
              <w:contextualSpacing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574327">
              <w:rPr>
                <w:rFonts w:eastAsia="Calibri" w:cstheme="minorHAnsi"/>
                <w:sz w:val="22"/>
                <w:szCs w:val="22"/>
              </w:rPr>
              <w:t xml:space="preserve">3.2 </w:t>
            </w:r>
            <w:r w:rsidR="00DF3322">
              <w:rPr>
                <w:rFonts w:eastAsia="Calibri" w:cstheme="minorHAnsi"/>
                <w:sz w:val="22"/>
                <w:szCs w:val="22"/>
              </w:rPr>
              <w:t xml:space="preserve">  </w:t>
            </w:r>
            <w:r w:rsidRPr="00574327">
              <w:rPr>
                <w:rFonts w:eastAsia="Calibri" w:cstheme="minorHAnsi"/>
                <w:sz w:val="22"/>
                <w:szCs w:val="22"/>
                <w:lang w:val="id-ID"/>
              </w:rPr>
              <w:t>Menganalisis link margin berdasarkan selisih</w:t>
            </w:r>
            <w:r w:rsidR="00DF3322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574327">
              <w:rPr>
                <w:rFonts w:eastAsia="Calibri" w:cstheme="minorHAnsi"/>
                <w:sz w:val="22"/>
                <w:szCs w:val="22"/>
                <w:lang w:val="id-ID"/>
              </w:rPr>
              <w:t>level daya terima dan level threshold.</w:t>
            </w:r>
          </w:p>
          <w:p w14:paraId="69F3BFDD" w14:textId="12811FD2" w:rsidR="00A43D9C" w:rsidRPr="00DF3322" w:rsidRDefault="00574327" w:rsidP="00DF3322">
            <w:pPr>
              <w:ind w:left="993" w:hanging="426"/>
              <w:contextualSpacing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574327">
              <w:rPr>
                <w:rFonts w:eastAsia="Calibri" w:cstheme="minorHAnsi"/>
                <w:sz w:val="22"/>
                <w:szCs w:val="22"/>
              </w:rPr>
              <w:t xml:space="preserve">3.3 </w:t>
            </w:r>
            <w:r w:rsidRPr="00574327">
              <w:rPr>
                <w:rFonts w:eastAsia="Calibri" w:cstheme="minorHAnsi"/>
                <w:sz w:val="22"/>
                <w:szCs w:val="22"/>
                <w:lang w:val="id-ID"/>
              </w:rPr>
              <w:t xml:space="preserve">Menghitung dan mengevaluasi </w:t>
            </w:r>
            <w:proofErr w:type="gramStart"/>
            <w:r w:rsidRPr="00574327">
              <w:rPr>
                <w:rFonts w:eastAsia="Calibri" w:cstheme="minorHAnsi"/>
                <w:sz w:val="22"/>
                <w:szCs w:val="22"/>
                <w:lang w:val="id-ID"/>
              </w:rPr>
              <w:t>Probability  outage</w:t>
            </w:r>
            <w:proofErr w:type="gramEnd"/>
            <w:r w:rsidRPr="00574327">
              <w:rPr>
                <w:rFonts w:eastAsia="Calibri" w:cstheme="minorHAnsi"/>
                <w:sz w:val="22"/>
                <w:szCs w:val="22"/>
                <w:lang w:val="id-ID"/>
              </w:rPr>
              <w:t xml:space="preserve">  BTS/NB/eNB sesuai kriteria.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5651505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7147486" w14:textId="77777777" w:rsidR="00A43D9C" w:rsidRPr="00580A19" w:rsidRDefault="00A43D9C" w:rsidP="00D1442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00833774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76C72074" w14:textId="77777777" w:rsidR="00A43D9C" w:rsidRPr="00580A19" w:rsidRDefault="00A43D9C" w:rsidP="00D1442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5034F1EF" w14:textId="77777777" w:rsidR="00A43D9C" w:rsidRPr="00580A19" w:rsidRDefault="00A43D9C" w:rsidP="00D1442A">
            <w:pPr>
              <w:rPr>
                <w:rFonts w:eastAsia="Calibri" w:cs="Arial"/>
              </w:rPr>
            </w:pPr>
          </w:p>
        </w:tc>
      </w:tr>
      <w:tr w:rsidR="00574327" w:rsidRPr="00580A19" w14:paraId="636EAD5B" w14:textId="77777777" w:rsidTr="00214B34">
        <w:trPr>
          <w:trHeight w:val="1666"/>
        </w:trPr>
        <w:tc>
          <w:tcPr>
            <w:tcW w:w="5351" w:type="dxa"/>
            <w:gridSpan w:val="2"/>
          </w:tcPr>
          <w:p w14:paraId="7FB7FEA5" w14:textId="17E6EA7B" w:rsidR="00574327" w:rsidRPr="00050DCC" w:rsidRDefault="00574327" w:rsidP="00574327">
            <w:pPr>
              <w:pStyle w:val="ListParagraph"/>
              <w:numPr>
                <w:ilvl w:val="0"/>
                <w:numId w:val="2"/>
              </w:numPr>
              <w:rPr>
                <w:rFonts w:eastAsia="Calibri" w:cstheme="minorHAnsi"/>
                <w:sz w:val="22"/>
                <w:szCs w:val="22"/>
              </w:rPr>
            </w:pPr>
            <w:r w:rsidRPr="00DF3322">
              <w:rPr>
                <w:rFonts w:eastAsia="Calibri" w:cstheme="minorHAnsi"/>
                <w:sz w:val="22"/>
                <w:szCs w:val="22"/>
              </w:rPr>
              <w:lastRenderedPageBreak/>
              <w:t xml:space="preserve">Elemen: </w:t>
            </w:r>
            <w:proofErr w:type="gramStart"/>
            <w:r w:rsidRPr="00050DCC">
              <w:rPr>
                <w:rFonts w:eastAsia="Calibri" w:cstheme="minorHAnsi"/>
                <w:b/>
                <w:sz w:val="22"/>
                <w:szCs w:val="22"/>
              </w:rPr>
              <w:t>Membuat  dokumen</w:t>
            </w:r>
            <w:proofErr w:type="gramEnd"/>
            <w:r w:rsidRPr="00050DCC">
              <w:rPr>
                <w:rFonts w:eastAsia="Calibri" w:cstheme="minorHAnsi"/>
                <w:b/>
                <w:sz w:val="22"/>
                <w:szCs w:val="22"/>
              </w:rPr>
              <w:t xml:space="preserve"> evaluasi</w:t>
            </w:r>
          </w:p>
          <w:p w14:paraId="10BE2E94" w14:textId="77777777" w:rsidR="00050DCC" w:rsidRPr="00DF3322" w:rsidRDefault="00050DCC" w:rsidP="00050DCC">
            <w:pPr>
              <w:pStyle w:val="ListParagraph"/>
              <w:ind w:left="360"/>
              <w:rPr>
                <w:rFonts w:eastAsia="Calibri" w:cstheme="minorHAnsi"/>
                <w:sz w:val="22"/>
                <w:szCs w:val="22"/>
              </w:rPr>
            </w:pPr>
          </w:p>
          <w:p w14:paraId="50B0F73A" w14:textId="77777777" w:rsidR="00574327" w:rsidRPr="00DF3322" w:rsidRDefault="00574327" w:rsidP="00DF3322">
            <w:pPr>
              <w:pStyle w:val="ListParagraph"/>
              <w:numPr>
                <w:ilvl w:val="0"/>
                <w:numId w:val="12"/>
              </w:numPr>
              <w:ind w:left="709" w:hanging="283"/>
              <w:rPr>
                <w:rFonts w:eastAsia="Calibri" w:cstheme="minorHAnsi"/>
                <w:sz w:val="22"/>
                <w:szCs w:val="22"/>
              </w:rPr>
            </w:pPr>
            <w:r w:rsidRPr="00DF3322">
              <w:rPr>
                <w:rFonts w:eastAsia="Calibri" w:cstheme="minorHAnsi"/>
                <w:sz w:val="22"/>
                <w:szCs w:val="22"/>
              </w:rPr>
              <w:t>Kriteria Unjuk Kerja:</w:t>
            </w:r>
          </w:p>
          <w:p w14:paraId="52B99BAB" w14:textId="3196457E" w:rsidR="00DF3322" w:rsidRPr="00DF3322" w:rsidRDefault="00DF3322" w:rsidP="00DF3322">
            <w:pPr>
              <w:pStyle w:val="ListParagraph"/>
              <w:ind w:left="993" w:hanging="426"/>
              <w:rPr>
                <w:rFonts w:eastAsia="Calibri" w:cstheme="minorHAnsi"/>
                <w:sz w:val="22"/>
                <w:szCs w:val="22"/>
              </w:rPr>
            </w:pPr>
            <w:r w:rsidRPr="00DF3322">
              <w:rPr>
                <w:rFonts w:eastAsia="Calibri" w:cstheme="minorHAnsi"/>
                <w:sz w:val="22"/>
                <w:szCs w:val="22"/>
              </w:rPr>
              <w:t>4.1.</w:t>
            </w:r>
            <w:r w:rsidRPr="00DF3322">
              <w:rPr>
                <w:rFonts w:eastAsia="Calibri" w:cstheme="minorHAnsi"/>
                <w:sz w:val="22"/>
                <w:szCs w:val="22"/>
              </w:rPr>
              <w:tab/>
              <w:t xml:space="preserve"> Membuat laporan hasil desain link budget dilengkapi      dengan evaluasi.</w:t>
            </w:r>
          </w:p>
          <w:p w14:paraId="087A15B1" w14:textId="01CE4917" w:rsidR="00574327" w:rsidRPr="00574327" w:rsidRDefault="00DF3322" w:rsidP="00DF3322">
            <w:pPr>
              <w:pStyle w:val="ListParagraph"/>
              <w:ind w:left="993" w:hanging="426"/>
              <w:rPr>
                <w:rFonts w:eastAsia="Calibri" w:cstheme="minorHAnsi"/>
              </w:rPr>
            </w:pPr>
            <w:r w:rsidRPr="00DF3322">
              <w:rPr>
                <w:rFonts w:eastAsia="Calibri" w:cstheme="minorHAnsi"/>
                <w:sz w:val="22"/>
                <w:szCs w:val="22"/>
              </w:rPr>
              <w:t>4.2.</w:t>
            </w:r>
            <w:r w:rsidRPr="00DF3322">
              <w:rPr>
                <w:rFonts w:eastAsia="Calibri" w:cstheme="minorHAnsi"/>
                <w:sz w:val="22"/>
                <w:szCs w:val="22"/>
              </w:rPr>
              <w:tab/>
              <w:t xml:space="preserve"> Menyiapkan laporan untuk referensi.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80969706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E9EE21E" w14:textId="4BC62999" w:rsidR="00574327" w:rsidRDefault="00574327" w:rsidP="00574327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15259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4055894B" w14:textId="45C8D586" w:rsidR="00574327" w:rsidRDefault="00574327" w:rsidP="00574327">
                <w:pPr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2C80C768" w14:textId="77777777" w:rsidR="00574327" w:rsidRPr="00580A19" w:rsidRDefault="00574327" w:rsidP="00574327">
            <w:pPr>
              <w:rPr>
                <w:rFonts w:eastAsia="Calibri" w:cs="Arial"/>
              </w:rPr>
            </w:pPr>
          </w:p>
        </w:tc>
      </w:tr>
    </w:tbl>
    <w:p w14:paraId="1399C5EA" w14:textId="77777777" w:rsidR="009D1A55" w:rsidRDefault="009D1A55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E375F2" w:rsidRPr="008C15DD" w14:paraId="0C7C83F7" w14:textId="77777777" w:rsidTr="00E375F2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6AEB" w14:textId="77777777" w:rsidR="00E375F2" w:rsidRPr="008C15DD" w:rsidRDefault="00E375F2" w:rsidP="00E375F2">
            <w:pPr>
              <w:rPr>
                <w:rFonts w:eastAsia="Calibri" w:cs="Arial"/>
                <w:b/>
                <w:lang w:val="id-ID"/>
              </w:rPr>
            </w:pPr>
            <w:bookmarkStart w:id="1" w:name="_Hlk63255528"/>
            <w:r w:rsidRPr="00580A19">
              <w:rPr>
                <w:rFonts w:eastAsia="Calibri" w:cs="Arial"/>
                <w:b/>
              </w:rPr>
              <w:t>Unit Kompetensi:</w:t>
            </w:r>
            <w:r>
              <w:rPr>
                <w:rFonts w:eastAsia="Calibri" w:cs="Arial"/>
                <w:b/>
                <w:lang w:val="id-ID"/>
              </w:rPr>
              <w:t xml:space="preserve"> 2.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62BA" w14:textId="56D87337" w:rsidR="00E375F2" w:rsidRPr="00E375F2" w:rsidRDefault="00A36B21" w:rsidP="00E375F2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Calibri" w:hAnsi="Calibri" w:cs="Calibri"/>
                <w:b/>
              </w:rPr>
              <w:t>j.612000.011.01/ Melakukan Perencanaan Coverage di Jaringan Akses</w:t>
            </w:r>
          </w:p>
        </w:tc>
      </w:tr>
      <w:tr w:rsidR="00E375F2" w:rsidRPr="00580A19" w14:paraId="5D8E7BF4" w14:textId="77777777" w:rsidTr="001F525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F6117" w14:textId="77777777" w:rsidR="00E375F2" w:rsidRPr="00580A19" w:rsidRDefault="00E375F2" w:rsidP="001F525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7856" w14:textId="77777777" w:rsidR="00E375F2" w:rsidRPr="00580A19" w:rsidRDefault="00E375F2" w:rsidP="001F525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51F0" w14:textId="77777777" w:rsidR="00E375F2" w:rsidRPr="00580A19" w:rsidRDefault="00E375F2" w:rsidP="001F525E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1DBC" w14:textId="77777777" w:rsidR="00E375F2" w:rsidRPr="00580A19" w:rsidRDefault="00E375F2" w:rsidP="001F525E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Bukti yang relevan</w:t>
            </w:r>
          </w:p>
        </w:tc>
      </w:tr>
      <w:tr w:rsidR="00E375F2" w:rsidRPr="00580A19" w14:paraId="0D4D38D9" w14:textId="77777777" w:rsidTr="001F525E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247F" w14:textId="4B58A439" w:rsidR="00E375F2" w:rsidRPr="00AD07A5" w:rsidRDefault="00E375F2" w:rsidP="00E375F2">
            <w:pPr>
              <w:numPr>
                <w:ilvl w:val="0"/>
                <w:numId w:val="8"/>
              </w:numPr>
              <w:contextualSpacing/>
              <w:rPr>
                <w:rFonts w:eastAsia="Calibri" w:cs="Arial"/>
              </w:rPr>
            </w:pPr>
            <w:r w:rsidRPr="00050DCC">
              <w:rPr>
                <w:rFonts w:eastAsia="Calibri" w:cstheme="minorHAnsi"/>
                <w:sz w:val="22"/>
              </w:rPr>
              <w:t>Elemen:</w:t>
            </w:r>
            <w:r w:rsidRPr="00AD07A5">
              <w:rPr>
                <w:rFonts w:eastAsia="Yu Mincho" w:cs="Arial"/>
                <w:sz w:val="22"/>
              </w:rPr>
              <w:t xml:space="preserve"> </w:t>
            </w:r>
            <w:r w:rsidR="00A36B21" w:rsidRPr="00A36B21">
              <w:rPr>
                <w:rFonts w:cstheme="minorHAnsi"/>
                <w:b/>
                <w:sz w:val="22"/>
                <w:szCs w:val="22"/>
              </w:rPr>
              <w:t>Menyiapkan data</w:t>
            </w:r>
          </w:p>
          <w:p w14:paraId="3E22E258" w14:textId="77777777" w:rsidR="00A43D9C" w:rsidRPr="00A43D9C" w:rsidRDefault="00A43D9C" w:rsidP="00050DCC">
            <w:pPr>
              <w:contextualSpacing/>
              <w:rPr>
                <w:rFonts w:ascii="Arial Narrow" w:eastAsia="Calibri" w:hAnsi="Arial Narrow" w:cs="Arial"/>
                <w:sz w:val="22"/>
              </w:rPr>
            </w:pPr>
          </w:p>
          <w:p w14:paraId="5B522B60" w14:textId="77777777" w:rsidR="00E375F2" w:rsidRPr="00A36B21" w:rsidRDefault="00E375F2" w:rsidP="001F525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A36B21">
              <w:rPr>
                <w:rFonts w:eastAsia="Calibri" w:cstheme="minorHAnsi"/>
                <w:sz w:val="22"/>
                <w:szCs w:val="22"/>
              </w:rPr>
              <w:t>Kriteria Unjuk Kerja:</w:t>
            </w:r>
          </w:p>
          <w:p w14:paraId="18D05551" w14:textId="34F8BCC8" w:rsidR="00A36B21" w:rsidRPr="00A36B21" w:rsidRDefault="00A36B21" w:rsidP="00B01FD1">
            <w:pPr>
              <w:numPr>
                <w:ilvl w:val="1"/>
                <w:numId w:val="9"/>
              </w:numPr>
              <w:ind w:left="993" w:hanging="4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 w:rsidRPr="00A36B21">
              <w:rPr>
                <w:rFonts w:eastAsia="Calibri" w:cstheme="minorHAnsi"/>
                <w:sz w:val="22"/>
                <w:szCs w:val="22"/>
              </w:rPr>
              <w:t>Menyiapkan peta digital wilayah perencanaan sesuai kebutuhan</w:t>
            </w:r>
          </w:p>
          <w:p w14:paraId="0B65BF19" w14:textId="29970CE9" w:rsidR="00A36B21" w:rsidRPr="00A36B21" w:rsidRDefault="00A36B21" w:rsidP="00B01FD1">
            <w:pPr>
              <w:numPr>
                <w:ilvl w:val="1"/>
                <w:numId w:val="9"/>
              </w:numPr>
              <w:ind w:left="993" w:hanging="4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 w:rsidRPr="00A36B21">
              <w:rPr>
                <w:rFonts w:eastAsia="Calibri" w:cstheme="minorHAnsi"/>
                <w:sz w:val="22"/>
                <w:szCs w:val="22"/>
              </w:rPr>
              <w:t>Menetapkan model propagasi sesuai frekuensi, sel makro/mikro/piko, tipe area</w:t>
            </w:r>
          </w:p>
          <w:p w14:paraId="5960DE2C" w14:textId="430BEF71" w:rsidR="00A36B21" w:rsidRPr="00A36B21" w:rsidRDefault="00A36B21" w:rsidP="00B01FD1">
            <w:pPr>
              <w:numPr>
                <w:ilvl w:val="1"/>
                <w:numId w:val="9"/>
              </w:numPr>
              <w:ind w:left="993" w:hanging="426"/>
              <w:contextualSpacing/>
              <w:jc w:val="both"/>
              <w:rPr>
                <w:rFonts w:eastAsia="Calibri" w:cstheme="minorHAnsi"/>
                <w:sz w:val="22"/>
                <w:szCs w:val="22"/>
              </w:rPr>
            </w:pPr>
            <w:r w:rsidRPr="00A36B21">
              <w:rPr>
                <w:rFonts w:eastAsia="Calibri" w:cstheme="minorHAnsi"/>
                <w:sz w:val="22"/>
                <w:szCs w:val="22"/>
              </w:rPr>
              <w:t>Menetapkan parameter teknis BTS/NB/eNB, dan medium sesuai dengan data parangkat</w:t>
            </w:r>
          </w:p>
          <w:p w14:paraId="7A56E0CE" w14:textId="4009D60A" w:rsidR="00E375F2" w:rsidRPr="00580A19" w:rsidRDefault="00A36B21" w:rsidP="00B01FD1">
            <w:pPr>
              <w:numPr>
                <w:ilvl w:val="1"/>
                <w:numId w:val="9"/>
              </w:numPr>
              <w:ind w:left="993" w:hanging="426"/>
              <w:contextualSpacing/>
              <w:jc w:val="both"/>
              <w:rPr>
                <w:rFonts w:eastAsia="Calibri" w:cs="Arial"/>
              </w:rPr>
            </w:pPr>
            <w:r w:rsidRPr="00A36B21">
              <w:rPr>
                <w:rFonts w:eastAsia="Calibri" w:cstheme="minorHAnsi"/>
                <w:sz w:val="22"/>
                <w:szCs w:val="22"/>
              </w:rPr>
              <w:t>Menyiapakan network planning tool sesuai prosedur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52315914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FB445B" w14:textId="06DA5F9C" w:rsidR="00E375F2" w:rsidRPr="00580A19" w:rsidRDefault="00574327" w:rsidP="001F525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71416145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7A4B46" w14:textId="01DE83DB" w:rsidR="00E375F2" w:rsidRPr="00580A19" w:rsidRDefault="00574327" w:rsidP="001F525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8BC8" w14:textId="77777777" w:rsidR="00E375F2" w:rsidRPr="00580A19" w:rsidRDefault="00E375F2" w:rsidP="001F525E">
            <w:pPr>
              <w:rPr>
                <w:rFonts w:eastAsia="Calibri" w:cs="Arial"/>
              </w:rPr>
            </w:pPr>
          </w:p>
        </w:tc>
      </w:tr>
      <w:tr w:rsidR="00E375F2" w:rsidRPr="00580A19" w14:paraId="357CA2AA" w14:textId="77777777" w:rsidTr="001F525E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915B" w14:textId="4DB4B014" w:rsidR="00E375F2" w:rsidRPr="00050DCC" w:rsidRDefault="00E375F2" w:rsidP="00E375F2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  <w:sz w:val="22"/>
                <w:szCs w:val="22"/>
              </w:rPr>
            </w:pPr>
            <w:r w:rsidRPr="00050DCC">
              <w:rPr>
                <w:rFonts w:eastAsia="Calibri" w:cstheme="minorHAnsi"/>
                <w:sz w:val="22"/>
                <w:szCs w:val="22"/>
              </w:rPr>
              <w:t xml:space="preserve">Elemen: </w:t>
            </w:r>
            <w:r w:rsidR="00050DCC" w:rsidRPr="00050DCC">
              <w:rPr>
                <w:rFonts w:eastAsia="Calibri" w:cstheme="minorHAnsi"/>
                <w:b/>
                <w:sz w:val="22"/>
                <w:szCs w:val="22"/>
              </w:rPr>
              <w:t>Melakukan perencanaan coverage arah uplink dan downlink</w:t>
            </w:r>
          </w:p>
          <w:p w14:paraId="6CF7368F" w14:textId="77777777" w:rsidR="00A43D9C" w:rsidRPr="00050DCC" w:rsidRDefault="00A43D9C" w:rsidP="00A43D9C">
            <w:pPr>
              <w:ind w:left="596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62F4F85E" w14:textId="77777777" w:rsidR="00E375F2" w:rsidRPr="00050DCC" w:rsidRDefault="00E375F2" w:rsidP="001F525E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050DCC">
              <w:rPr>
                <w:rFonts w:eastAsia="Calibri" w:cstheme="minorHAnsi"/>
                <w:sz w:val="22"/>
                <w:szCs w:val="22"/>
              </w:rPr>
              <w:t>Kriteria Unjuk Kerja:</w:t>
            </w:r>
          </w:p>
          <w:p w14:paraId="6AE9280E" w14:textId="77777777" w:rsidR="00E375F2" w:rsidRPr="00050DCC" w:rsidRDefault="00E375F2" w:rsidP="00E375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29ACB0B8" w14:textId="77777777" w:rsidR="00050DCC" w:rsidRPr="00050DCC" w:rsidRDefault="00050DCC" w:rsidP="00B01FD1">
            <w:pPr>
              <w:pStyle w:val="ListParagraph"/>
              <w:numPr>
                <w:ilvl w:val="1"/>
                <w:numId w:val="10"/>
              </w:numPr>
              <w:ind w:left="993" w:hanging="426"/>
              <w:jc w:val="both"/>
              <w:rPr>
                <w:rFonts w:eastAsia="Calibri" w:cstheme="minorHAnsi"/>
                <w:sz w:val="22"/>
                <w:szCs w:val="22"/>
              </w:rPr>
            </w:pPr>
            <w:r w:rsidRPr="00050DCC">
              <w:rPr>
                <w:rFonts w:eastAsia="Calibri" w:cstheme="minorHAnsi"/>
                <w:sz w:val="22"/>
                <w:szCs w:val="22"/>
              </w:rPr>
              <w:t>Mengelolah peta digital dan parameter teknis dengan Network Planning Tool</w:t>
            </w:r>
          </w:p>
          <w:p w14:paraId="61043D36" w14:textId="77777777" w:rsidR="00050DCC" w:rsidRPr="00050DCC" w:rsidRDefault="00050DCC" w:rsidP="00B01FD1">
            <w:pPr>
              <w:pStyle w:val="ListParagraph"/>
              <w:numPr>
                <w:ilvl w:val="1"/>
                <w:numId w:val="10"/>
              </w:numPr>
              <w:ind w:left="993" w:hanging="426"/>
              <w:jc w:val="both"/>
              <w:rPr>
                <w:rFonts w:eastAsia="Calibri" w:cstheme="minorHAnsi"/>
                <w:sz w:val="22"/>
                <w:szCs w:val="22"/>
              </w:rPr>
            </w:pPr>
            <w:r w:rsidRPr="00050DCC">
              <w:rPr>
                <w:rFonts w:eastAsia="Calibri" w:cstheme="minorHAnsi"/>
                <w:sz w:val="22"/>
                <w:szCs w:val="22"/>
              </w:rPr>
              <w:t>Mensimulasikan coverage wilayah menggunakan network planning tool</w:t>
            </w:r>
          </w:p>
          <w:p w14:paraId="7AAD2D8F" w14:textId="77777777" w:rsidR="00050DCC" w:rsidRPr="00050DCC" w:rsidRDefault="00050DCC" w:rsidP="00B01FD1">
            <w:pPr>
              <w:pStyle w:val="ListParagraph"/>
              <w:numPr>
                <w:ilvl w:val="1"/>
                <w:numId w:val="10"/>
              </w:numPr>
              <w:ind w:left="993" w:hanging="426"/>
              <w:jc w:val="both"/>
              <w:rPr>
                <w:rFonts w:eastAsia="Calibri" w:cstheme="minorHAnsi"/>
                <w:sz w:val="22"/>
                <w:szCs w:val="22"/>
              </w:rPr>
            </w:pPr>
            <w:r w:rsidRPr="00050DCC">
              <w:rPr>
                <w:rFonts w:eastAsia="Calibri" w:cstheme="minorHAnsi"/>
                <w:sz w:val="22"/>
                <w:szCs w:val="22"/>
              </w:rPr>
              <w:t>Melakukan drive test untuk verifikasi hasil perencanaan</w:t>
            </w:r>
          </w:p>
          <w:p w14:paraId="0DB28F3C" w14:textId="77777777" w:rsidR="00E375F2" w:rsidRPr="00580A19" w:rsidRDefault="00E375F2" w:rsidP="00050DCC">
            <w:pPr>
              <w:pStyle w:val="ListParagraph"/>
              <w:ind w:left="993"/>
              <w:jc w:val="both"/>
              <w:rPr>
                <w:rFonts w:eastAsia="Calibri" w:cs="Arial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3086366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62DA4E0" w14:textId="77777777"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2321632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1AE210" w14:textId="77777777" w:rsidR="00E375F2" w:rsidRPr="00580A19" w:rsidRDefault="00E375F2" w:rsidP="001F525E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84F6" w14:textId="77777777" w:rsidR="00E375F2" w:rsidRPr="00580A19" w:rsidRDefault="00E375F2" w:rsidP="001F525E">
            <w:pPr>
              <w:rPr>
                <w:rFonts w:eastAsia="Calibri" w:cs="Arial"/>
              </w:rPr>
            </w:pPr>
          </w:p>
        </w:tc>
      </w:tr>
      <w:tr w:rsidR="00A43D9C" w:rsidRPr="00A43D9C" w14:paraId="69CB575B" w14:textId="77777777" w:rsidTr="00B07197">
        <w:trPr>
          <w:trHeight w:val="1666"/>
        </w:trPr>
        <w:tc>
          <w:tcPr>
            <w:tcW w:w="5351" w:type="dxa"/>
            <w:gridSpan w:val="2"/>
            <w:hideMark/>
          </w:tcPr>
          <w:p w14:paraId="66E039EA" w14:textId="0B815F51" w:rsidR="00B63B7E" w:rsidRPr="00B63B7E" w:rsidRDefault="00B63B7E" w:rsidP="00B63B7E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B63B7E">
              <w:rPr>
                <w:rFonts w:eastAsia="Calibri" w:cstheme="minorHAnsi"/>
                <w:sz w:val="22"/>
                <w:szCs w:val="22"/>
                <w:lang w:val="id-ID"/>
              </w:rPr>
              <w:t xml:space="preserve">Elemen: </w:t>
            </w:r>
            <w:r w:rsidRPr="00B63B7E">
              <w:rPr>
                <w:rFonts w:eastAsia="Calibri" w:cstheme="minorHAnsi"/>
                <w:b/>
                <w:sz w:val="22"/>
                <w:szCs w:val="22"/>
                <w:lang w:val="id-ID"/>
              </w:rPr>
              <w:t>Menentukan lokasi geografis suatu site  (BTS/NB/eNB)</w:t>
            </w:r>
          </w:p>
          <w:p w14:paraId="431AAEE8" w14:textId="77777777" w:rsidR="00B63B7E" w:rsidRPr="00B63B7E" w:rsidRDefault="00B63B7E" w:rsidP="00B63B7E">
            <w:pPr>
              <w:pStyle w:val="ListParagraph"/>
              <w:ind w:left="993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</w:p>
          <w:p w14:paraId="71B4DF82" w14:textId="77777777" w:rsidR="00B63B7E" w:rsidRPr="00B63B7E" w:rsidRDefault="00B63B7E" w:rsidP="00B63B7E">
            <w:pPr>
              <w:pStyle w:val="ListParagraph"/>
              <w:ind w:left="567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B63B7E">
              <w:rPr>
                <w:rFonts w:eastAsia="Calibri" w:cstheme="minorHAnsi"/>
                <w:sz w:val="22"/>
                <w:szCs w:val="22"/>
                <w:lang w:val="id-ID"/>
              </w:rPr>
              <w:t>•    Kriteria Unjuk Kerja:</w:t>
            </w:r>
          </w:p>
          <w:p w14:paraId="42EF6747" w14:textId="77777777" w:rsidR="00B63B7E" w:rsidRPr="00B63B7E" w:rsidRDefault="00B63B7E" w:rsidP="00B63B7E">
            <w:pPr>
              <w:pStyle w:val="ListParagraph"/>
              <w:ind w:left="993" w:hanging="426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B63B7E">
              <w:rPr>
                <w:rFonts w:eastAsia="Calibri" w:cstheme="minorHAnsi"/>
                <w:sz w:val="22"/>
                <w:szCs w:val="22"/>
                <w:lang w:val="id-ID"/>
              </w:rPr>
              <w:t>3.1</w:t>
            </w:r>
            <w:r w:rsidRPr="00B63B7E">
              <w:rPr>
                <w:rFonts w:eastAsia="Calibri" w:cstheme="minorHAnsi"/>
                <w:sz w:val="22"/>
                <w:szCs w:val="22"/>
                <w:lang w:val="id-ID"/>
              </w:rPr>
              <w:tab/>
              <w:t>Menghitung Jumlah site pada masing-masing tipe wilayah sesuai hasil simulasi perencanaan coverage.</w:t>
            </w:r>
          </w:p>
          <w:p w14:paraId="04FD95BE" w14:textId="486B3E52" w:rsidR="00A43D9C" w:rsidRPr="00A43D9C" w:rsidRDefault="00B63B7E" w:rsidP="00B63B7E">
            <w:pPr>
              <w:pStyle w:val="ListParagraph"/>
              <w:ind w:left="993" w:hanging="426"/>
              <w:jc w:val="both"/>
              <w:rPr>
                <w:rFonts w:ascii="Arial Narrow" w:eastAsia="Calibri" w:hAnsi="Arial Narrow" w:cs="Arial"/>
                <w:sz w:val="22"/>
                <w:szCs w:val="22"/>
                <w:lang w:val="id-ID"/>
              </w:rPr>
            </w:pPr>
            <w:r w:rsidRPr="00B63B7E">
              <w:rPr>
                <w:rFonts w:eastAsia="Calibri" w:cstheme="minorHAnsi"/>
                <w:sz w:val="22"/>
                <w:szCs w:val="22"/>
                <w:lang w:val="id-ID"/>
              </w:rPr>
              <w:t>3.2</w:t>
            </w:r>
            <w:r w:rsidRPr="00B63B7E">
              <w:rPr>
                <w:rFonts w:eastAsia="Calibri" w:cstheme="minorHAnsi"/>
                <w:sz w:val="22"/>
                <w:szCs w:val="22"/>
              </w:rPr>
              <w:t xml:space="preserve"> </w:t>
            </w:r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B63B7E">
              <w:rPr>
                <w:rFonts w:eastAsia="Calibri" w:cstheme="minorHAnsi"/>
                <w:sz w:val="22"/>
                <w:szCs w:val="22"/>
                <w:lang w:val="id-ID"/>
              </w:rPr>
              <w:t>Menetapkan lokasi geografis site dalam peta topografi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133203222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0F663ED1" w14:textId="44DF59EC" w:rsidR="00A43D9C" w:rsidRPr="00580A19" w:rsidRDefault="00A36B21" w:rsidP="00D1442A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4563961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60849285" w14:textId="77777777" w:rsidR="00A43D9C" w:rsidRPr="00580A19" w:rsidRDefault="00A43D9C" w:rsidP="00D1442A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58F5D3CD" w14:textId="77777777" w:rsidR="00A43D9C" w:rsidRPr="00580A19" w:rsidRDefault="00A43D9C" w:rsidP="00D1442A">
            <w:pPr>
              <w:rPr>
                <w:rFonts w:eastAsia="Calibri" w:cs="Arial"/>
              </w:rPr>
            </w:pPr>
          </w:p>
        </w:tc>
      </w:tr>
      <w:tr w:rsidR="00A36B21" w:rsidRPr="00A43D9C" w14:paraId="77F9206B" w14:textId="77777777" w:rsidTr="00B07197">
        <w:trPr>
          <w:trHeight w:val="1666"/>
        </w:trPr>
        <w:tc>
          <w:tcPr>
            <w:tcW w:w="5351" w:type="dxa"/>
            <w:gridSpan w:val="2"/>
          </w:tcPr>
          <w:p w14:paraId="571AF5BD" w14:textId="63B377CD" w:rsidR="00050DCC" w:rsidRPr="00B63B7E" w:rsidRDefault="00A36B21" w:rsidP="00050DCC">
            <w:pPr>
              <w:rPr>
                <w:rFonts w:eastAsia="Calibri" w:cstheme="minorHAnsi"/>
                <w:sz w:val="22"/>
                <w:szCs w:val="22"/>
              </w:rPr>
            </w:pPr>
            <w:r w:rsidRPr="00B63B7E">
              <w:rPr>
                <w:rFonts w:eastAsia="Calibri" w:cstheme="minorHAnsi"/>
                <w:sz w:val="22"/>
                <w:szCs w:val="22"/>
              </w:rPr>
              <w:t>4</w:t>
            </w:r>
            <w:r w:rsidR="00050DCC" w:rsidRPr="00B63B7E">
              <w:rPr>
                <w:rFonts w:cstheme="minorHAnsi"/>
                <w:sz w:val="22"/>
                <w:szCs w:val="22"/>
              </w:rPr>
              <w:t xml:space="preserve">    </w:t>
            </w:r>
            <w:r w:rsidR="00050DCC" w:rsidRPr="00B63B7E">
              <w:rPr>
                <w:rFonts w:eastAsia="Calibri" w:cstheme="minorHAnsi"/>
                <w:sz w:val="22"/>
                <w:szCs w:val="22"/>
              </w:rPr>
              <w:t xml:space="preserve">Elemen: </w:t>
            </w:r>
            <w:r w:rsidR="00B63B7E" w:rsidRPr="00B63B7E">
              <w:rPr>
                <w:rFonts w:eastAsia="Calibri" w:cstheme="minorHAnsi"/>
                <w:b/>
                <w:sz w:val="22"/>
                <w:szCs w:val="22"/>
              </w:rPr>
              <w:t>Menghitung Interferensi</w:t>
            </w:r>
          </w:p>
          <w:p w14:paraId="40524913" w14:textId="77777777" w:rsidR="00050DCC" w:rsidRPr="00B63B7E" w:rsidRDefault="00050DCC" w:rsidP="00050DCC">
            <w:pPr>
              <w:rPr>
                <w:rFonts w:eastAsia="Calibri" w:cstheme="minorHAnsi"/>
                <w:sz w:val="22"/>
                <w:szCs w:val="22"/>
              </w:rPr>
            </w:pPr>
          </w:p>
          <w:p w14:paraId="2FCA2995" w14:textId="5BD48C5E" w:rsidR="00050DCC" w:rsidRPr="00B63B7E" w:rsidRDefault="00050DCC" w:rsidP="00050DCC">
            <w:pPr>
              <w:ind w:left="284"/>
              <w:rPr>
                <w:rFonts w:eastAsia="Calibri" w:cstheme="minorHAnsi"/>
                <w:sz w:val="22"/>
                <w:szCs w:val="22"/>
              </w:rPr>
            </w:pPr>
            <w:r w:rsidRPr="00B63B7E">
              <w:rPr>
                <w:rFonts w:eastAsia="Calibri" w:cstheme="minorHAnsi"/>
                <w:sz w:val="22"/>
                <w:szCs w:val="22"/>
              </w:rPr>
              <w:t>•    Kriteria Unjuk Kerja:</w:t>
            </w:r>
          </w:p>
          <w:p w14:paraId="20340BE6" w14:textId="2B16F1EC" w:rsidR="00B63B7E" w:rsidRPr="00B63B7E" w:rsidRDefault="00B63B7E" w:rsidP="00B63B7E">
            <w:pPr>
              <w:ind w:left="993" w:hanging="426"/>
              <w:rPr>
                <w:rFonts w:eastAsia="Calibri" w:cstheme="minorHAnsi"/>
                <w:sz w:val="22"/>
                <w:szCs w:val="22"/>
              </w:rPr>
            </w:pPr>
            <w:r w:rsidRPr="00B63B7E">
              <w:rPr>
                <w:rFonts w:eastAsia="Calibri" w:cstheme="minorHAnsi"/>
                <w:sz w:val="22"/>
                <w:szCs w:val="22"/>
              </w:rPr>
              <w:t>4.1   Menetapkan pola pengulangan frekuensi</w:t>
            </w:r>
          </w:p>
          <w:p w14:paraId="4A27135F" w14:textId="335D1FA4" w:rsidR="00A36B21" w:rsidRPr="00A36B21" w:rsidRDefault="00B63B7E" w:rsidP="00B63B7E">
            <w:pPr>
              <w:ind w:left="993" w:hanging="426"/>
              <w:rPr>
                <w:rFonts w:ascii="Arial Narrow" w:eastAsia="Calibri" w:hAnsi="Arial Narrow" w:cs="Arial"/>
              </w:rPr>
            </w:pPr>
            <w:r w:rsidRPr="00B63B7E">
              <w:rPr>
                <w:rFonts w:eastAsia="Calibri" w:cstheme="minorHAnsi"/>
                <w:sz w:val="22"/>
                <w:szCs w:val="22"/>
              </w:rPr>
              <w:t xml:space="preserve">4.2  </w:t>
            </w:r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B63B7E">
              <w:rPr>
                <w:rFonts w:eastAsia="Calibri" w:cstheme="minorHAnsi"/>
                <w:sz w:val="22"/>
                <w:szCs w:val="22"/>
              </w:rPr>
              <w:t>Menghitung Carrier to noise ratio (C/I) tiap sel sesuai lokasi site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13950192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581F09F0" w14:textId="3CD6145E" w:rsidR="00A36B21" w:rsidRDefault="00A36B21" w:rsidP="00A36B2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54101434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9CD21A4" w14:textId="150CFA5B" w:rsidR="00A36B21" w:rsidRDefault="00A36B21" w:rsidP="00A36B2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0D90682C" w14:textId="77777777" w:rsidR="00A36B21" w:rsidRPr="00580A19" w:rsidRDefault="00A36B21" w:rsidP="00A36B21">
            <w:pPr>
              <w:rPr>
                <w:rFonts w:eastAsia="Calibri" w:cs="Arial"/>
              </w:rPr>
            </w:pPr>
          </w:p>
        </w:tc>
      </w:tr>
      <w:tr w:rsidR="00A36B21" w:rsidRPr="00A43D9C" w14:paraId="4FBC2A5A" w14:textId="77777777" w:rsidTr="00B07197">
        <w:trPr>
          <w:trHeight w:val="1666"/>
        </w:trPr>
        <w:tc>
          <w:tcPr>
            <w:tcW w:w="5351" w:type="dxa"/>
            <w:gridSpan w:val="2"/>
          </w:tcPr>
          <w:p w14:paraId="179C371C" w14:textId="13B8168B" w:rsidR="00C428AF" w:rsidRPr="00C428AF" w:rsidRDefault="00C428AF" w:rsidP="00C428AF">
            <w:pPr>
              <w:rPr>
                <w:rFonts w:eastAsia="Calibri" w:cstheme="minorHAnsi"/>
                <w:sz w:val="22"/>
                <w:szCs w:val="22"/>
              </w:rPr>
            </w:pPr>
            <w:r w:rsidRPr="00C428AF">
              <w:rPr>
                <w:rFonts w:eastAsia="Calibri" w:cstheme="minorHAnsi"/>
                <w:sz w:val="22"/>
                <w:szCs w:val="22"/>
              </w:rPr>
              <w:lastRenderedPageBreak/>
              <w:t xml:space="preserve">5   Elemen: </w:t>
            </w:r>
            <w:r w:rsidRPr="00C428AF">
              <w:rPr>
                <w:rFonts w:eastAsia="Calibri" w:cstheme="minorHAnsi"/>
                <w:b/>
                <w:sz w:val="22"/>
                <w:szCs w:val="22"/>
              </w:rPr>
              <w:t>Menganalisis hasil</w:t>
            </w:r>
          </w:p>
          <w:p w14:paraId="5EFAF40D" w14:textId="77777777" w:rsidR="00C428AF" w:rsidRPr="00C428AF" w:rsidRDefault="00C428AF" w:rsidP="00C428AF">
            <w:pPr>
              <w:rPr>
                <w:rFonts w:eastAsia="Calibri" w:cstheme="minorHAnsi"/>
                <w:sz w:val="22"/>
                <w:szCs w:val="22"/>
              </w:rPr>
            </w:pPr>
          </w:p>
          <w:p w14:paraId="5C71907B" w14:textId="77777777" w:rsidR="00C428AF" w:rsidRPr="00C428AF" w:rsidRDefault="00C428AF" w:rsidP="00C428AF">
            <w:pPr>
              <w:ind w:left="284"/>
              <w:rPr>
                <w:rFonts w:eastAsia="Calibri" w:cstheme="minorHAnsi"/>
                <w:sz w:val="22"/>
                <w:szCs w:val="22"/>
              </w:rPr>
            </w:pPr>
            <w:r w:rsidRPr="00C428AF">
              <w:rPr>
                <w:rFonts w:eastAsia="Calibri" w:cstheme="minorHAnsi"/>
                <w:sz w:val="22"/>
                <w:szCs w:val="22"/>
              </w:rPr>
              <w:t>•    Kriteria Unjuk Kerja:</w:t>
            </w:r>
          </w:p>
          <w:p w14:paraId="74D16334" w14:textId="416FCF75" w:rsidR="00C428AF" w:rsidRPr="00C428AF" w:rsidRDefault="00C428AF" w:rsidP="00C428AF">
            <w:pPr>
              <w:pStyle w:val="ListParagraph"/>
              <w:ind w:left="360"/>
              <w:rPr>
                <w:rFonts w:eastAsia="Calibri" w:cstheme="minorHAnsi"/>
                <w:sz w:val="22"/>
                <w:szCs w:val="22"/>
              </w:rPr>
            </w:pPr>
            <w:r w:rsidRPr="00C428AF">
              <w:rPr>
                <w:rFonts w:eastAsia="Calibri" w:cstheme="minorHAnsi"/>
                <w:sz w:val="22"/>
                <w:szCs w:val="22"/>
              </w:rPr>
              <w:t>5.1   Menganalisis hasil</w:t>
            </w:r>
          </w:p>
          <w:p w14:paraId="1FD7B31C" w14:textId="77777777" w:rsidR="00C428AF" w:rsidRPr="00C428AF" w:rsidRDefault="00C428AF" w:rsidP="00C428AF">
            <w:pPr>
              <w:pStyle w:val="ListParagraph"/>
              <w:ind w:left="360"/>
              <w:rPr>
                <w:rFonts w:eastAsia="Calibri" w:cstheme="minorHAnsi"/>
                <w:sz w:val="22"/>
                <w:szCs w:val="22"/>
              </w:rPr>
            </w:pPr>
            <w:r w:rsidRPr="00C428AF">
              <w:rPr>
                <w:rFonts w:eastAsia="Calibri" w:cstheme="minorHAnsi"/>
                <w:sz w:val="22"/>
                <w:szCs w:val="22"/>
              </w:rPr>
              <w:t>5.2   Membuat Laporan dilengkapi analisis</w:t>
            </w:r>
          </w:p>
          <w:p w14:paraId="1C961D7A" w14:textId="79768767" w:rsidR="00C428AF" w:rsidRPr="00A43D9C" w:rsidRDefault="00C428AF" w:rsidP="00C428AF">
            <w:pPr>
              <w:pStyle w:val="ListParagraph"/>
              <w:ind w:left="360"/>
              <w:rPr>
                <w:rFonts w:ascii="Arial Narrow" w:eastAsia="Calibri" w:hAnsi="Arial Narrow" w:cs="Arial"/>
              </w:rPr>
            </w:pPr>
            <w:r w:rsidRPr="00C428AF">
              <w:rPr>
                <w:rFonts w:eastAsia="Calibri" w:cstheme="minorHAnsi"/>
                <w:sz w:val="22"/>
                <w:szCs w:val="22"/>
              </w:rPr>
              <w:t xml:space="preserve">5.3   Menyiapkan Laporan sesuai standar </w:t>
            </w:r>
            <w:proofErr w:type="gramStart"/>
            <w:r w:rsidRPr="00C428AF">
              <w:rPr>
                <w:rFonts w:eastAsia="Calibri" w:cstheme="minorHAnsi"/>
                <w:sz w:val="22"/>
                <w:szCs w:val="22"/>
              </w:rPr>
              <w:t xml:space="preserve">untuk </w:t>
            </w:r>
            <w:r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C428AF">
              <w:rPr>
                <w:rFonts w:eastAsia="Calibri" w:cstheme="minorHAnsi"/>
                <w:sz w:val="22"/>
                <w:szCs w:val="22"/>
              </w:rPr>
              <w:t>referensi</w:t>
            </w:r>
            <w:proofErr w:type="gramEnd"/>
          </w:p>
          <w:p w14:paraId="79D92843" w14:textId="2785FE64" w:rsidR="00A36B21" w:rsidRPr="00A43D9C" w:rsidRDefault="00A36B21" w:rsidP="00C428AF">
            <w:pPr>
              <w:pStyle w:val="ListParagraph"/>
              <w:ind w:left="360"/>
              <w:rPr>
                <w:rFonts w:ascii="Arial Narrow" w:eastAsia="Calibri" w:hAnsi="Arial Narrow" w:cs="Arial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10276031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1AEA80DD" w14:textId="24D1C5DA" w:rsidR="00A36B21" w:rsidRDefault="00A36B21" w:rsidP="00A36B2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91381595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315E4EC4" w14:textId="1810012C" w:rsidR="00A36B21" w:rsidRDefault="00A36B21" w:rsidP="00A36B21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0A007CB0" w14:textId="77777777" w:rsidR="00A36B21" w:rsidRPr="00580A19" w:rsidRDefault="00A36B21" w:rsidP="00A36B21">
            <w:pPr>
              <w:rPr>
                <w:rFonts w:eastAsia="Calibri" w:cs="Arial"/>
              </w:rPr>
            </w:pPr>
          </w:p>
        </w:tc>
      </w:tr>
      <w:bookmarkEnd w:id="1"/>
    </w:tbl>
    <w:p w14:paraId="38E32FE0" w14:textId="77777777" w:rsidR="00B4279E" w:rsidRDefault="00B4279E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725"/>
        <w:gridCol w:w="3626"/>
        <w:gridCol w:w="536"/>
        <w:gridCol w:w="540"/>
        <w:gridCol w:w="3320"/>
      </w:tblGrid>
      <w:tr w:rsidR="00A36B21" w:rsidRPr="008C15DD" w14:paraId="4CA5A692" w14:textId="77777777" w:rsidTr="00D079D8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581E" w14:textId="25429A3A" w:rsidR="00A36B21" w:rsidRPr="008C15DD" w:rsidRDefault="00A36B21" w:rsidP="00D079D8">
            <w:pPr>
              <w:rPr>
                <w:rFonts w:eastAsia="Calibri" w:cs="Arial"/>
                <w:b/>
                <w:lang w:val="id-ID"/>
              </w:rPr>
            </w:pPr>
            <w:r w:rsidRPr="00580A19">
              <w:rPr>
                <w:rFonts w:eastAsia="Calibri" w:cs="Arial"/>
                <w:b/>
              </w:rPr>
              <w:t>Unit Kompetensi:</w:t>
            </w:r>
            <w:r>
              <w:rPr>
                <w:rFonts w:eastAsia="Calibri" w:cs="Arial"/>
                <w:b/>
                <w:lang w:val="id-ID"/>
              </w:rPr>
              <w:t xml:space="preserve"> </w:t>
            </w:r>
            <w:r>
              <w:rPr>
                <w:rFonts w:eastAsia="Calibri" w:cs="Arial"/>
                <w:b/>
              </w:rPr>
              <w:t>3</w:t>
            </w:r>
            <w:r>
              <w:rPr>
                <w:rFonts w:eastAsia="Calibri" w:cs="Arial"/>
                <w:b/>
                <w:lang w:val="id-ID"/>
              </w:rPr>
              <w:t>.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7F77" w14:textId="77777777" w:rsidR="00537717" w:rsidRPr="00537717" w:rsidRDefault="00537717" w:rsidP="0053771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Calibri" w:hAnsi="Calibri" w:cs="Calibri"/>
                <w:b/>
              </w:rPr>
            </w:pPr>
            <w:r w:rsidRPr="00537717">
              <w:rPr>
                <w:rFonts w:ascii="Calibri" w:hAnsi="Calibri" w:cs="Calibri"/>
                <w:b/>
              </w:rPr>
              <w:t xml:space="preserve">J.612000.013.01 </w:t>
            </w:r>
            <w:r w:rsidR="00A36B21">
              <w:rPr>
                <w:rFonts w:ascii="Calibri" w:hAnsi="Calibri" w:cs="Calibri"/>
                <w:b/>
              </w:rPr>
              <w:t xml:space="preserve">/ </w:t>
            </w:r>
            <w:r w:rsidRPr="00537717">
              <w:rPr>
                <w:rFonts w:ascii="Calibri" w:hAnsi="Calibri" w:cs="Calibri"/>
                <w:b/>
              </w:rPr>
              <w:t>Melakukan     Perencanaan     Radio     Frekuensi     di</w:t>
            </w:r>
          </w:p>
          <w:p w14:paraId="295F6B57" w14:textId="495CC9FA" w:rsidR="00A36B21" w:rsidRPr="00E375F2" w:rsidRDefault="00537717" w:rsidP="00537717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59"/>
              <w:jc w:val="both"/>
              <w:rPr>
                <w:rFonts w:ascii="Arial Narrow" w:eastAsia="Calibri" w:hAnsi="Arial Narrow" w:cs="Arial"/>
              </w:rPr>
            </w:pPr>
            <w:r w:rsidRPr="00537717">
              <w:rPr>
                <w:rFonts w:ascii="Calibri" w:hAnsi="Calibri" w:cs="Calibri"/>
                <w:b/>
              </w:rPr>
              <w:t>Jaringan Akses</w:t>
            </w:r>
          </w:p>
        </w:tc>
      </w:tr>
      <w:tr w:rsidR="00A36B21" w:rsidRPr="00580A19" w14:paraId="747F7758" w14:textId="77777777" w:rsidTr="00D079D8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1133" w14:textId="77777777" w:rsidR="00A36B21" w:rsidRPr="00580A19" w:rsidRDefault="00A36B21" w:rsidP="00D079D8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Dapatkah Saya ................?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830D" w14:textId="77777777" w:rsidR="00A36B21" w:rsidRPr="00580A19" w:rsidRDefault="00A36B21" w:rsidP="00D079D8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8C66" w14:textId="77777777" w:rsidR="00A36B21" w:rsidRPr="00580A19" w:rsidRDefault="00A36B21" w:rsidP="00D079D8">
            <w:pPr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BK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F680" w14:textId="77777777" w:rsidR="00A36B21" w:rsidRPr="00580A19" w:rsidRDefault="00A36B21" w:rsidP="00D079D8">
            <w:pPr>
              <w:jc w:val="center"/>
              <w:rPr>
                <w:rFonts w:eastAsia="Calibri" w:cs="Arial"/>
                <w:b/>
              </w:rPr>
            </w:pPr>
            <w:r w:rsidRPr="00580A19">
              <w:rPr>
                <w:rFonts w:eastAsia="Calibri" w:cs="Arial"/>
                <w:b/>
              </w:rPr>
              <w:t>Bukti yang relevan</w:t>
            </w:r>
          </w:p>
        </w:tc>
      </w:tr>
      <w:tr w:rsidR="00A36B21" w:rsidRPr="00580A19" w14:paraId="7956673E" w14:textId="77777777" w:rsidTr="00D079D8"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6C12" w14:textId="0E548787" w:rsidR="00A36B21" w:rsidRPr="00FD5DB6" w:rsidRDefault="00A36B21" w:rsidP="00537717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sz w:val="22"/>
                <w:szCs w:val="22"/>
              </w:rPr>
            </w:pPr>
            <w:r w:rsidRPr="00FD5DB6">
              <w:rPr>
                <w:rFonts w:eastAsia="Calibri" w:cstheme="minorHAnsi"/>
                <w:sz w:val="22"/>
                <w:szCs w:val="22"/>
              </w:rPr>
              <w:t>Elemen:</w:t>
            </w:r>
            <w:r w:rsidRPr="00FD5DB6">
              <w:rPr>
                <w:rFonts w:eastAsia="Yu Mincho" w:cstheme="minorHAnsi"/>
                <w:sz w:val="22"/>
                <w:szCs w:val="22"/>
              </w:rPr>
              <w:t xml:space="preserve"> </w:t>
            </w:r>
            <w:r w:rsidR="00FD2D21" w:rsidRPr="00FD5DB6">
              <w:rPr>
                <w:rFonts w:eastAsia="Yu Mincho" w:cstheme="minorHAnsi"/>
                <w:b/>
                <w:sz w:val="22"/>
                <w:szCs w:val="22"/>
              </w:rPr>
              <w:t>Menyiapkan data dan parameter perencanaan radio frekuensi</w:t>
            </w:r>
          </w:p>
          <w:p w14:paraId="32C8C72E" w14:textId="77777777" w:rsidR="00A36B21" w:rsidRPr="00FD5DB6" w:rsidRDefault="00A36B21" w:rsidP="00D079D8">
            <w:pPr>
              <w:ind w:left="596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5B8E04FA" w14:textId="77777777" w:rsidR="00A36B21" w:rsidRPr="00FD5DB6" w:rsidRDefault="00A36B21" w:rsidP="00D079D8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FD5DB6">
              <w:rPr>
                <w:rFonts w:eastAsia="Calibri" w:cstheme="minorHAnsi"/>
                <w:sz w:val="22"/>
                <w:szCs w:val="22"/>
              </w:rPr>
              <w:t>Kriteria Unjuk Kerja:</w:t>
            </w:r>
          </w:p>
          <w:p w14:paraId="644A7471" w14:textId="3227689A" w:rsidR="00FD5DB6" w:rsidRPr="00FD5DB6" w:rsidRDefault="00FD5DB6" w:rsidP="00FD5DB6">
            <w:pPr>
              <w:pStyle w:val="ListParagraph"/>
              <w:numPr>
                <w:ilvl w:val="1"/>
                <w:numId w:val="15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r w:rsidRPr="00FD5DB6">
              <w:rPr>
                <w:rFonts w:eastAsia="Calibri" w:cstheme="minorHAnsi"/>
                <w:sz w:val="22"/>
                <w:szCs w:val="22"/>
              </w:rPr>
              <w:t>Menyiapkan data trafik.</w:t>
            </w:r>
          </w:p>
          <w:p w14:paraId="55DC05D8" w14:textId="069BA5F4" w:rsidR="00FD5DB6" w:rsidRPr="00FD5DB6" w:rsidRDefault="00FD5DB6" w:rsidP="00FD5DB6">
            <w:pPr>
              <w:pStyle w:val="ListParagraph"/>
              <w:numPr>
                <w:ilvl w:val="1"/>
                <w:numId w:val="15"/>
              </w:numPr>
              <w:jc w:val="both"/>
              <w:rPr>
                <w:rFonts w:eastAsia="Calibri" w:cstheme="minorHAnsi"/>
                <w:sz w:val="22"/>
                <w:szCs w:val="22"/>
              </w:rPr>
            </w:pPr>
            <w:r w:rsidRPr="00FD5DB6">
              <w:rPr>
                <w:rFonts w:eastAsia="Calibri" w:cstheme="minorHAnsi"/>
                <w:sz w:val="22"/>
                <w:szCs w:val="22"/>
              </w:rPr>
              <w:t>Menyiapkan topologi jaringan akses sesuai hasil perencanaan coverage.</w:t>
            </w:r>
          </w:p>
          <w:p w14:paraId="7261DFC8" w14:textId="0556B9E3" w:rsidR="00A36B21" w:rsidRPr="00FD5DB6" w:rsidRDefault="00FD5DB6" w:rsidP="00FD5DB6">
            <w:pPr>
              <w:pStyle w:val="ListParagraph"/>
              <w:numPr>
                <w:ilvl w:val="1"/>
                <w:numId w:val="15"/>
              </w:numPr>
              <w:jc w:val="both"/>
              <w:rPr>
                <w:rFonts w:eastAsia="Calibri" w:cstheme="minorHAnsi"/>
              </w:rPr>
            </w:pPr>
            <w:r w:rsidRPr="00FD5DB6">
              <w:rPr>
                <w:rFonts w:eastAsia="Calibri" w:cstheme="minorHAnsi"/>
                <w:sz w:val="22"/>
                <w:szCs w:val="22"/>
              </w:rPr>
              <w:t>Menyiapkan peta wilayah perencanaan.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8312974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D2EA40" w14:textId="77777777" w:rsidR="00A36B21" w:rsidRPr="00580A19" w:rsidRDefault="00A36B21" w:rsidP="00D079D8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93604798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97176FC" w14:textId="77777777" w:rsidR="00A36B21" w:rsidRPr="00580A19" w:rsidRDefault="00A36B21" w:rsidP="00D079D8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844E" w14:textId="77777777" w:rsidR="00A36B21" w:rsidRPr="00580A19" w:rsidRDefault="00A36B21" w:rsidP="00D079D8">
            <w:pPr>
              <w:rPr>
                <w:rFonts w:eastAsia="Calibri" w:cs="Arial"/>
              </w:rPr>
            </w:pPr>
          </w:p>
        </w:tc>
      </w:tr>
      <w:tr w:rsidR="00A36B21" w:rsidRPr="00580A19" w14:paraId="50DB7B73" w14:textId="77777777" w:rsidTr="00D079D8">
        <w:trPr>
          <w:trHeight w:val="1795"/>
        </w:trPr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BD99" w14:textId="1335C859" w:rsidR="00A36B21" w:rsidRPr="00FD5DB6" w:rsidRDefault="00A36B21" w:rsidP="00537717">
            <w:pPr>
              <w:pStyle w:val="ListParagraph"/>
              <w:numPr>
                <w:ilvl w:val="0"/>
                <w:numId w:val="13"/>
              </w:numPr>
              <w:rPr>
                <w:rFonts w:eastAsia="Calibri" w:cstheme="minorHAnsi"/>
                <w:sz w:val="22"/>
                <w:szCs w:val="22"/>
              </w:rPr>
            </w:pPr>
            <w:r w:rsidRPr="00FD5DB6">
              <w:rPr>
                <w:rFonts w:eastAsia="Calibri" w:cstheme="minorHAnsi"/>
                <w:sz w:val="22"/>
                <w:szCs w:val="22"/>
              </w:rPr>
              <w:t xml:space="preserve">Elemen: </w:t>
            </w:r>
            <w:r w:rsidR="00FD5DB6" w:rsidRPr="00FD5DB6">
              <w:rPr>
                <w:rFonts w:eastAsia="Calibri" w:cstheme="minorHAnsi"/>
                <w:b/>
                <w:sz w:val="22"/>
                <w:szCs w:val="22"/>
              </w:rPr>
              <w:t>Melakukan perencanaan radio frekuensi</w:t>
            </w:r>
          </w:p>
          <w:p w14:paraId="2A4D44AA" w14:textId="77777777" w:rsidR="00A36B21" w:rsidRPr="00FD5DB6" w:rsidRDefault="00A36B21" w:rsidP="00D079D8">
            <w:pPr>
              <w:ind w:left="596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714FFC6F" w14:textId="77777777" w:rsidR="00A36B21" w:rsidRPr="00F91FFF" w:rsidRDefault="00A36B21" w:rsidP="00D079D8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F91FFF">
              <w:rPr>
                <w:rFonts w:eastAsia="Calibri" w:cstheme="minorHAnsi"/>
                <w:sz w:val="22"/>
                <w:szCs w:val="22"/>
              </w:rPr>
              <w:t>Kriteria Unjuk Kerja:</w:t>
            </w:r>
          </w:p>
          <w:p w14:paraId="24941487" w14:textId="77777777" w:rsidR="00A36B21" w:rsidRPr="00F91FFF" w:rsidRDefault="00A36B21" w:rsidP="0053771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Calibri" w:cs="Arial"/>
                <w:vanish/>
                <w:sz w:val="22"/>
                <w:szCs w:val="22"/>
              </w:rPr>
            </w:pPr>
          </w:p>
          <w:p w14:paraId="671556A9" w14:textId="77777777" w:rsidR="00FD5DB6" w:rsidRPr="00F91FFF" w:rsidRDefault="00FD5DB6" w:rsidP="00FD5DB6">
            <w:pPr>
              <w:ind w:left="993" w:hanging="993"/>
              <w:jc w:val="both"/>
              <w:rPr>
                <w:rFonts w:eastAsia="Calibri" w:cs="Arial"/>
                <w:sz w:val="22"/>
                <w:szCs w:val="22"/>
              </w:rPr>
            </w:pPr>
            <w:r w:rsidRPr="00F91FFF">
              <w:rPr>
                <w:rFonts w:eastAsia="Calibri" w:cs="Arial"/>
                <w:sz w:val="22"/>
                <w:szCs w:val="22"/>
              </w:rPr>
              <w:t xml:space="preserve">           2.1 Mengevaluasi lokasi   BTS/NB/eNB </w:t>
            </w:r>
            <w:proofErr w:type="gramStart"/>
            <w:r w:rsidRPr="00F91FFF">
              <w:rPr>
                <w:rFonts w:eastAsia="Calibri" w:cs="Arial"/>
                <w:sz w:val="22"/>
                <w:szCs w:val="22"/>
              </w:rPr>
              <w:t>sesuai  kriteria</w:t>
            </w:r>
            <w:proofErr w:type="gramEnd"/>
            <w:r w:rsidRPr="00F91FFF">
              <w:rPr>
                <w:rFonts w:eastAsia="Calibri" w:cs="Arial"/>
                <w:sz w:val="22"/>
                <w:szCs w:val="22"/>
              </w:rPr>
              <w:t xml:space="preserve"> kinerja.</w:t>
            </w:r>
          </w:p>
          <w:p w14:paraId="7D1F42A2" w14:textId="77777777" w:rsidR="00FD5DB6" w:rsidRPr="00F91FFF" w:rsidRDefault="00FD5DB6" w:rsidP="00FD5DB6">
            <w:pPr>
              <w:ind w:left="993" w:hanging="993"/>
              <w:jc w:val="both"/>
              <w:rPr>
                <w:rFonts w:eastAsia="Calibri" w:cs="Arial"/>
                <w:sz w:val="22"/>
                <w:szCs w:val="22"/>
              </w:rPr>
            </w:pPr>
            <w:r w:rsidRPr="00F91FFF">
              <w:rPr>
                <w:rFonts w:eastAsia="Calibri" w:cs="Arial"/>
                <w:sz w:val="22"/>
                <w:szCs w:val="22"/>
              </w:rPr>
              <w:t xml:space="preserve">           2.2 Melakukan distribusi   trafik   ke   tiap   BTS/NB/eNB menggunakan network planning tool</w:t>
            </w:r>
          </w:p>
          <w:p w14:paraId="3DBD6CAD" w14:textId="77777777" w:rsidR="00FD5DB6" w:rsidRPr="00F91FFF" w:rsidRDefault="00FD5DB6" w:rsidP="00FD5DB6">
            <w:pPr>
              <w:ind w:left="993" w:hanging="993"/>
              <w:jc w:val="both"/>
              <w:rPr>
                <w:rFonts w:eastAsia="Calibri" w:cs="Arial"/>
                <w:sz w:val="22"/>
                <w:szCs w:val="22"/>
              </w:rPr>
            </w:pPr>
            <w:r w:rsidRPr="00F91FFF">
              <w:rPr>
                <w:rFonts w:eastAsia="Calibri" w:cs="Arial"/>
                <w:sz w:val="22"/>
                <w:szCs w:val="22"/>
              </w:rPr>
              <w:t xml:space="preserve">           2.3 Menghitung </w:t>
            </w:r>
            <w:proofErr w:type="gramStart"/>
            <w:r w:rsidRPr="00F91FFF">
              <w:rPr>
                <w:rFonts w:eastAsia="Calibri" w:cs="Arial"/>
                <w:sz w:val="22"/>
                <w:szCs w:val="22"/>
              </w:rPr>
              <w:t>jumlah  kanal</w:t>
            </w:r>
            <w:proofErr w:type="gramEnd"/>
            <w:r w:rsidRPr="00F91FFF">
              <w:rPr>
                <w:rFonts w:eastAsia="Calibri" w:cs="Arial"/>
                <w:sz w:val="22"/>
                <w:szCs w:val="22"/>
              </w:rPr>
              <w:t xml:space="preserve">  RF  di  tiap  BTS/NB/eNB berdasarkan    pola    sel    dan sektorisasi antena.</w:t>
            </w:r>
          </w:p>
          <w:p w14:paraId="5FB9D2A4" w14:textId="2EC19E42" w:rsidR="00F91FFF" w:rsidRPr="00F91FFF" w:rsidRDefault="00FD5DB6" w:rsidP="00F91FFF">
            <w:pPr>
              <w:ind w:left="993" w:hanging="993"/>
              <w:jc w:val="both"/>
              <w:rPr>
                <w:rFonts w:eastAsia="Calibri" w:cs="Arial"/>
                <w:sz w:val="22"/>
                <w:szCs w:val="22"/>
              </w:rPr>
            </w:pPr>
            <w:r w:rsidRPr="00F91FFF">
              <w:rPr>
                <w:rFonts w:eastAsia="Calibri" w:cs="Arial"/>
                <w:sz w:val="22"/>
                <w:szCs w:val="22"/>
              </w:rPr>
              <w:t xml:space="preserve">           </w:t>
            </w:r>
            <w:proofErr w:type="gramStart"/>
            <w:r w:rsidRPr="00F91FFF">
              <w:rPr>
                <w:rFonts w:eastAsia="Calibri" w:cs="Arial"/>
                <w:sz w:val="22"/>
                <w:szCs w:val="22"/>
              </w:rPr>
              <w:t>2.4</w:t>
            </w:r>
            <w:r w:rsidR="00F91FFF" w:rsidRPr="00F91FFF">
              <w:rPr>
                <w:rFonts w:eastAsia="Calibri" w:cs="Arial"/>
                <w:sz w:val="22"/>
                <w:szCs w:val="22"/>
              </w:rPr>
              <w:t xml:space="preserve"> </w:t>
            </w:r>
            <w:r w:rsidR="00F91FFF">
              <w:rPr>
                <w:rFonts w:eastAsia="Calibri" w:cs="Arial"/>
                <w:sz w:val="22"/>
                <w:szCs w:val="22"/>
              </w:rPr>
              <w:t xml:space="preserve"> </w:t>
            </w:r>
            <w:r w:rsidRPr="00F91FFF">
              <w:rPr>
                <w:rFonts w:eastAsia="Calibri" w:cs="Arial"/>
                <w:sz w:val="22"/>
                <w:szCs w:val="22"/>
              </w:rPr>
              <w:t>Menghitung</w:t>
            </w:r>
            <w:proofErr w:type="gramEnd"/>
            <w:r w:rsidRPr="00F91FFF">
              <w:rPr>
                <w:rFonts w:eastAsia="Calibri" w:cs="Arial"/>
                <w:sz w:val="22"/>
                <w:szCs w:val="22"/>
              </w:rPr>
              <w:t xml:space="preserve"> Co-channel  interference    dan    adjacent channel interference sesuai standar kualitas.</w:t>
            </w:r>
          </w:p>
          <w:p w14:paraId="5FE44F97" w14:textId="35602B1B" w:rsidR="00A36B21" w:rsidRPr="00FD5DB6" w:rsidRDefault="00F91FFF" w:rsidP="00F91FFF">
            <w:pPr>
              <w:ind w:left="993" w:hanging="993"/>
              <w:jc w:val="both"/>
              <w:rPr>
                <w:rFonts w:eastAsia="Calibri" w:cs="Arial"/>
              </w:rPr>
            </w:pPr>
            <w:r w:rsidRPr="00F91FFF">
              <w:rPr>
                <w:rFonts w:eastAsia="Calibri" w:cs="Arial"/>
                <w:sz w:val="22"/>
                <w:szCs w:val="22"/>
              </w:rPr>
              <w:t xml:space="preserve">           2.5 </w:t>
            </w:r>
            <w:r w:rsidR="00FD5DB6" w:rsidRPr="00F91FFF">
              <w:rPr>
                <w:rFonts w:eastAsia="Calibri" w:cs="Arial"/>
                <w:sz w:val="22"/>
                <w:szCs w:val="22"/>
              </w:rPr>
              <w:t>Menetapkan perencanaan frekuensi sesuai dengan standar kualitas kanal.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547042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CE37CF" w14:textId="77777777" w:rsidR="00A36B21" w:rsidRPr="00580A19" w:rsidRDefault="00A36B21" w:rsidP="00D079D8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12442275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3FE5E1" w14:textId="77777777" w:rsidR="00A36B21" w:rsidRPr="00580A19" w:rsidRDefault="00A36B21" w:rsidP="00D079D8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AEDF" w14:textId="77777777" w:rsidR="00A36B21" w:rsidRPr="00580A19" w:rsidRDefault="00A36B21" w:rsidP="00D079D8">
            <w:pPr>
              <w:rPr>
                <w:rFonts w:eastAsia="Calibri" w:cs="Arial"/>
              </w:rPr>
            </w:pPr>
          </w:p>
        </w:tc>
      </w:tr>
      <w:tr w:rsidR="00A36B21" w:rsidRPr="00A43D9C" w14:paraId="1497FC4C" w14:textId="77777777" w:rsidTr="00D079D8">
        <w:trPr>
          <w:trHeight w:val="1666"/>
        </w:trPr>
        <w:tc>
          <w:tcPr>
            <w:tcW w:w="5351" w:type="dxa"/>
            <w:gridSpan w:val="2"/>
            <w:hideMark/>
          </w:tcPr>
          <w:p w14:paraId="0F1BCDD6" w14:textId="58DD9D51" w:rsidR="00A36B21" w:rsidRPr="00F91FFF" w:rsidRDefault="00F91FFF" w:rsidP="00F91FFF">
            <w:pPr>
              <w:pStyle w:val="ListParagraph"/>
              <w:ind w:left="36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3. </w:t>
            </w:r>
            <w:r w:rsidR="00A36B21" w:rsidRPr="00F91FFF">
              <w:rPr>
                <w:rFonts w:eastAsia="Calibri" w:cstheme="minorHAnsi"/>
              </w:rPr>
              <w:t xml:space="preserve">Elemen: </w:t>
            </w:r>
            <w:r w:rsidRPr="00F91FFF">
              <w:rPr>
                <w:rFonts w:eastAsia="Calibri" w:cstheme="minorHAnsi"/>
                <w:b/>
              </w:rPr>
              <w:t>Menganalisis kebutuhan frekuensi</w:t>
            </w:r>
          </w:p>
          <w:p w14:paraId="38B4432A" w14:textId="77777777" w:rsidR="00A36B21" w:rsidRPr="00F91FFF" w:rsidRDefault="00A36B21" w:rsidP="00D079D8">
            <w:pPr>
              <w:ind w:left="596"/>
              <w:contextualSpacing/>
              <w:rPr>
                <w:rFonts w:eastAsia="Calibri" w:cstheme="minorHAnsi"/>
                <w:sz w:val="22"/>
                <w:szCs w:val="22"/>
              </w:rPr>
            </w:pPr>
          </w:p>
          <w:p w14:paraId="7681737A" w14:textId="77777777" w:rsidR="00A36B21" w:rsidRPr="00F91FFF" w:rsidRDefault="00A36B21" w:rsidP="00D079D8">
            <w:pPr>
              <w:numPr>
                <w:ilvl w:val="0"/>
                <w:numId w:val="3"/>
              </w:numPr>
              <w:ind w:left="596" w:hanging="236"/>
              <w:contextualSpacing/>
              <w:rPr>
                <w:rFonts w:eastAsia="Calibri" w:cstheme="minorHAnsi"/>
                <w:sz w:val="22"/>
                <w:szCs w:val="22"/>
              </w:rPr>
            </w:pPr>
            <w:r w:rsidRPr="00F91FFF">
              <w:rPr>
                <w:rFonts w:eastAsia="Calibri" w:cstheme="minorHAnsi"/>
                <w:sz w:val="22"/>
                <w:szCs w:val="22"/>
              </w:rPr>
              <w:t>Kriteria Unjuk Kerja:</w:t>
            </w:r>
          </w:p>
          <w:p w14:paraId="5F380BA0" w14:textId="77777777" w:rsidR="00A36B21" w:rsidRPr="00F91FFF" w:rsidRDefault="00A36B21" w:rsidP="00F91FF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Calibri" w:cstheme="minorHAnsi"/>
                <w:vanish/>
                <w:sz w:val="22"/>
                <w:szCs w:val="22"/>
              </w:rPr>
            </w:pPr>
          </w:p>
          <w:p w14:paraId="50093209" w14:textId="6AA0C83C" w:rsidR="00F91FFF" w:rsidRPr="00F91FFF" w:rsidRDefault="00F91FFF" w:rsidP="00F91FFF">
            <w:pPr>
              <w:ind w:left="993" w:hanging="426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F91FFF">
              <w:rPr>
                <w:rFonts w:eastAsia="Calibri" w:cstheme="minorHAnsi"/>
                <w:sz w:val="22"/>
                <w:szCs w:val="22"/>
                <w:lang w:val="id-ID"/>
              </w:rPr>
              <w:t>3.1</w:t>
            </w:r>
            <w:r w:rsidRPr="00F91FFF">
              <w:rPr>
                <w:rFonts w:eastAsia="Calibri" w:cstheme="minorHAnsi"/>
                <w:sz w:val="22"/>
                <w:szCs w:val="22"/>
                <w:lang w:val="id-ID"/>
              </w:rPr>
              <w:tab/>
              <w:t>Menganalisis informasi    trafik   dan    jaringan    untuk strategi ke  depan  sesuai kebutuhan.</w:t>
            </w:r>
          </w:p>
          <w:p w14:paraId="27B7DC86" w14:textId="3BE8BCD3" w:rsidR="00F91FFF" w:rsidRPr="00F91FFF" w:rsidRDefault="00F91FFF" w:rsidP="00F91FFF">
            <w:pPr>
              <w:ind w:left="993" w:hanging="426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F91FFF">
              <w:rPr>
                <w:rFonts w:eastAsia="Calibri" w:cstheme="minorHAnsi"/>
                <w:sz w:val="22"/>
                <w:szCs w:val="22"/>
              </w:rPr>
              <w:t xml:space="preserve">3.2 </w:t>
            </w:r>
            <w:r w:rsidRPr="00F91FFF">
              <w:rPr>
                <w:rFonts w:eastAsia="Calibri" w:cstheme="minorHAnsi"/>
                <w:sz w:val="22"/>
                <w:szCs w:val="22"/>
                <w:lang w:val="id-ID"/>
              </w:rPr>
              <w:t xml:space="preserve">Mengevaluasi trafik pelanggan eksisting </w:t>
            </w:r>
            <w:proofErr w:type="gramStart"/>
            <w:r w:rsidRPr="00F91FFF">
              <w:rPr>
                <w:rFonts w:eastAsia="Calibri" w:cstheme="minorHAnsi"/>
                <w:sz w:val="22"/>
                <w:szCs w:val="22"/>
                <w:lang w:val="id-ID"/>
              </w:rPr>
              <w:t>dan  database</w:t>
            </w:r>
            <w:proofErr w:type="gramEnd"/>
            <w:r w:rsidRPr="00F91FFF">
              <w:rPr>
                <w:rFonts w:eastAsia="Calibri" w:cstheme="minorHAnsi"/>
                <w:sz w:val="22"/>
                <w:szCs w:val="22"/>
                <w:lang w:val="id-ID"/>
              </w:rPr>
              <w:t xml:space="preserve"> MSC sesuai data.</w:t>
            </w:r>
          </w:p>
          <w:p w14:paraId="0422E028" w14:textId="122105F9" w:rsidR="00F91FFF" w:rsidRPr="00F91FFF" w:rsidRDefault="00F91FFF" w:rsidP="00F91FFF">
            <w:pPr>
              <w:ind w:left="993" w:hanging="426"/>
              <w:jc w:val="both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F91FFF">
              <w:rPr>
                <w:rFonts w:eastAsia="Calibri" w:cstheme="minorHAnsi"/>
                <w:sz w:val="22"/>
                <w:szCs w:val="22"/>
                <w:lang w:val="id-ID"/>
              </w:rPr>
              <w:t>3.</w:t>
            </w:r>
            <w:r w:rsidRPr="00F91FFF">
              <w:rPr>
                <w:rFonts w:eastAsia="Calibri" w:cstheme="minorHAnsi"/>
                <w:sz w:val="22"/>
                <w:szCs w:val="22"/>
              </w:rPr>
              <w:t xml:space="preserve">3 </w:t>
            </w:r>
            <w:r w:rsidRPr="00F91FFF">
              <w:rPr>
                <w:rFonts w:eastAsia="Calibri" w:cstheme="minorHAnsi"/>
                <w:sz w:val="22"/>
                <w:szCs w:val="22"/>
                <w:lang w:val="id-ID"/>
              </w:rPr>
              <w:t>Mengevaluasi kemungkinan  penambahan  kanal  RF  di luar kanal RF yang tersedia sesuai dengan    kondisi    kualitas    dan kapasitas saat dilakukan perencanaan.</w:t>
            </w:r>
          </w:p>
        </w:tc>
        <w:sdt>
          <w:sdtPr>
            <w:rPr>
              <w:rFonts w:eastAsia="MS Gothic" w:cs="Calibri"/>
              <w:sz w:val="32"/>
              <w:szCs w:val="26"/>
            </w:rPr>
            <w:id w:val="-46735607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8FE08A4" w14:textId="77777777" w:rsidR="00A36B21" w:rsidRPr="00580A19" w:rsidRDefault="00A36B21" w:rsidP="00D079D8">
                <w:pPr>
                  <w:jc w:val="center"/>
                  <w:rPr>
                    <w:rFonts w:eastAsia="Calibri" w:cs="Arial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10442146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549E5890" w14:textId="77777777" w:rsidR="00A36B21" w:rsidRPr="00580A19" w:rsidRDefault="00A36B21" w:rsidP="00D079D8">
                <w:pPr>
                  <w:jc w:val="center"/>
                  <w:rPr>
                    <w:rFonts w:eastAsia="Calibri" w:cs="Arial"/>
                  </w:rPr>
                </w:pPr>
                <w:r w:rsidRPr="00580A19">
                  <w:rPr>
                    <w:rFonts w:eastAsia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59B8761C" w14:textId="77777777" w:rsidR="00A36B21" w:rsidRPr="00580A19" w:rsidRDefault="00A36B21" w:rsidP="00D079D8">
            <w:pPr>
              <w:rPr>
                <w:rFonts w:eastAsia="Calibri" w:cs="Arial"/>
              </w:rPr>
            </w:pPr>
          </w:p>
        </w:tc>
      </w:tr>
      <w:tr w:rsidR="00A36B21" w:rsidRPr="00A43D9C" w14:paraId="505B92F4" w14:textId="77777777" w:rsidTr="00D079D8">
        <w:trPr>
          <w:trHeight w:val="1666"/>
        </w:trPr>
        <w:tc>
          <w:tcPr>
            <w:tcW w:w="5351" w:type="dxa"/>
            <w:gridSpan w:val="2"/>
          </w:tcPr>
          <w:p w14:paraId="1A0617FA" w14:textId="19B2305A" w:rsidR="00F91FFF" w:rsidRPr="003B5A81" w:rsidRDefault="00F91FFF" w:rsidP="00F91FFF">
            <w:pPr>
              <w:pStyle w:val="ListParagraph"/>
              <w:numPr>
                <w:ilvl w:val="0"/>
                <w:numId w:val="9"/>
              </w:numPr>
              <w:rPr>
                <w:rFonts w:eastAsia="Calibri" w:cstheme="minorHAnsi"/>
                <w:sz w:val="22"/>
                <w:szCs w:val="22"/>
              </w:rPr>
            </w:pPr>
            <w:r w:rsidRPr="003B5A81">
              <w:rPr>
                <w:rFonts w:eastAsia="Calibri" w:cstheme="minorHAnsi"/>
                <w:sz w:val="22"/>
                <w:szCs w:val="22"/>
              </w:rPr>
              <w:lastRenderedPageBreak/>
              <w:t xml:space="preserve">Elemen: </w:t>
            </w:r>
            <w:r w:rsidRPr="003B5A81">
              <w:rPr>
                <w:rFonts w:eastAsia="Calibri" w:cstheme="minorHAnsi"/>
                <w:b/>
                <w:sz w:val="22"/>
                <w:szCs w:val="22"/>
                <w:lang w:val="id-ID"/>
              </w:rPr>
              <w:t>Membuat dokumentasi laporan</w:t>
            </w:r>
          </w:p>
          <w:p w14:paraId="76D28FDC" w14:textId="77777777" w:rsidR="00F91FFF" w:rsidRPr="003B5A81" w:rsidRDefault="00F91FFF" w:rsidP="00F91FFF">
            <w:pPr>
              <w:rPr>
                <w:rFonts w:eastAsia="Calibri" w:cstheme="minorHAnsi"/>
                <w:sz w:val="22"/>
                <w:szCs w:val="22"/>
                <w:lang w:val="id-ID"/>
              </w:rPr>
            </w:pPr>
          </w:p>
          <w:p w14:paraId="06E5D40D" w14:textId="77777777" w:rsidR="00F91FFF" w:rsidRPr="003B5A81" w:rsidRDefault="00F91FFF" w:rsidP="00F91FFF">
            <w:pPr>
              <w:numPr>
                <w:ilvl w:val="0"/>
                <w:numId w:val="12"/>
              </w:numPr>
              <w:ind w:left="709" w:hanging="283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3B5A81">
              <w:rPr>
                <w:rFonts w:eastAsia="Calibri" w:cstheme="minorHAnsi"/>
                <w:sz w:val="22"/>
                <w:szCs w:val="22"/>
                <w:lang w:val="id-ID"/>
              </w:rPr>
              <w:t>Kriteria Unjuk Kerja:</w:t>
            </w:r>
          </w:p>
          <w:p w14:paraId="3A04A434" w14:textId="77777777" w:rsidR="00F91FFF" w:rsidRPr="003B5A81" w:rsidRDefault="00F91FFF" w:rsidP="00F91FFF">
            <w:pPr>
              <w:ind w:left="709" w:hanging="425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3B5A81">
              <w:rPr>
                <w:rFonts w:eastAsia="Calibri" w:cstheme="minorHAnsi"/>
                <w:sz w:val="22"/>
                <w:szCs w:val="22"/>
                <w:lang w:val="id-ID"/>
              </w:rPr>
              <w:t xml:space="preserve"> 4.1</w:t>
            </w:r>
            <w:r w:rsidRPr="003B5A81">
              <w:rPr>
                <w:rFonts w:eastAsia="Calibri" w:cstheme="minorHAnsi"/>
                <w:sz w:val="22"/>
                <w:szCs w:val="22"/>
                <w:lang w:val="id-ID"/>
              </w:rPr>
              <w:tab/>
              <w:t>Membuat dalam  laporan sesuai standar perencanaan hasil perencanaan   radio   frekuensi   di jaringan akses   .</w:t>
            </w:r>
          </w:p>
          <w:p w14:paraId="5F1C428B" w14:textId="0BB80F3E" w:rsidR="00F91FFF" w:rsidRPr="003B5A81" w:rsidRDefault="00F91FFF" w:rsidP="00F91FFF">
            <w:pPr>
              <w:ind w:left="709" w:hanging="425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3B5A81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B5A81">
              <w:rPr>
                <w:rFonts w:eastAsia="Calibri" w:cstheme="minorHAnsi"/>
                <w:sz w:val="22"/>
                <w:szCs w:val="22"/>
                <w:lang w:val="id-ID"/>
              </w:rPr>
              <w:t>4.2</w:t>
            </w:r>
            <w:r w:rsidRPr="003B5A81">
              <w:rPr>
                <w:rFonts w:eastAsia="Calibri" w:cstheme="minorHAnsi"/>
                <w:sz w:val="22"/>
                <w:szCs w:val="22"/>
                <w:lang w:val="id-ID"/>
              </w:rPr>
              <w:tab/>
              <w:t xml:space="preserve"> Melengkapi laporan  dilengkapi  dengan  analisis  dan  evaluasi.</w:t>
            </w:r>
          </w:p>
          <w:p w14:paraId="5A31BEAA" w14:textId="2F2D781E" w:rsidR="00F91FFF" w:rsidRPr="003B5A81" w:rsidRDefault="00F91FFF" w:rsidP="00F91FFF">
            <w:pPr>
              <w:ind w:left="709" w:hanging="425"/>
              <w:rPr>
                <w:rFonts w:eastAsia="Calibri" w:cstheme="minorHAnsi"/>
                <w:sz w:val="22"/>
                <w:szCs w:val="22"/>
                <w:lang w:val="id-ID"/>
              </w:rPr>
            </w:pPr>
            <w:r w:rsidRPr="003B5A81">
              <w:rPr>
                <w:rFonts w:eastAsia="Calibri" w:cstheme="minorHAnsi"/>
                <w:sz w:val="22"/>
                <w:szCs w:val="22"/>
              </w:rPr>
              <w:t xml:space="preserve"> </w:t>
            </w:r>
            <w:r w:rsidRPr="003B5A81">
              <w:rPr>
                <w:rFonts w:eastAsia="Calibri" w:cstheme="minorHAnsi"/>
                <w:sz w:val="22"/>
                <w:szCs w:val="22"/>
                <w:lang w:val="id-ID"/>
              </w:rPr>
              <w:t>4.3</w:t>
            </w:r>
            <w:r w:rsidRPr="003B5A81">
              <w:rPr>
                <w:rFonts w:eastAsia="Calibri" w:cstheme="minorHAnsi"/>
                <w:sz w:val="22"/>
                <w:szCs w:val="22"/>
                <w:lang w:val="id-ID"/>
              </w:rPr>
              <w:tab/>
              <w:t>Menyiapkan laporan sesuai standar untuk referensi.</w:t>
            </w:r>
          </w:p>
          <w:p w14:paraId="25B6A735" w14:textId="06355D2D" w:rsidR="00A36B21" w:rsidRPr="00F91FFF" w:rsidRDefault="00A36B21" w:rsidP="00F91FFF">
            <w:pPr>
              <w:rPr>
                <w:rFonts w:ascii="Arial Narrow" w:eastAsia="Calibri" w:hAnsi="Arial Narrow" w:cs="Arial"/>
              </w:rPr>
            </w:pPr>
          </w:p>
        </w:tc>
        <w:sdt>
          <w:sdtPr>
            <w:rPr>
              <w:rFonts w:eastAsia="MS Gothic" w:cs="Calibri"/>
              <w:sz w:val="32"/>
              <w:szCs w:val="26"/>
            </w:rPr>
            <w:id w:val="-137090764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6B396D8C" w14:textId="77777777" w:rsidR="00A36B21" w:rsidRDefault="00A36B21" w:rsidP="00D079D8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eastAsia="MS Gothic" w:cs="Calibri"/>
              <w:sz w:val="32"/>
              <w:szCs w:val="26"/>
            </w:rPr>
            <w:id w:val="-759867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14:paraId="152C9723" w14:textId="77777777" w:rsidR="00A36B21" w:rsidRDefault="00A36B21" w:rsidP="00D079D8">
                <w:pPr>
                  <w:jc w:val="center"/>
                  <w:rPr>
                    <w:rFonts w:eastAsia="MS Gothic" w:cs="Calibri"/>
                    <w:sz w:val="32"/>
                    <w:szCs w:val="26"/>
                  </w:rPr>
                </w:pPr>
                <w:r>
                  <w:rPr>
                    <w:rFonts w:ascii="MS Gothic" w:eastAsia="MS Gothic" w:hAnsi="MS Gothic" w:cs="Calibri" w:hint="eastAsia"/>
                    <w:sz w:val="32"/>
                    <w:szCs w:val="26"/>
                  </w:rPr>
                  <w:t>☐</w:t>
                </w:r>
              </w:p>
            </w:tc>
          </w:sdtContent>
        </w:sdt>
        <w:tc>
          <w:tcPr>
            <w:tcW w:w="3320" w:type="dxa"/>
          </w:tcPr>
          <w:p w14:paraId="6AAED62E" w14:textId="77777777" w:rsidR="00A36B21" w:rsidRPr="00580A19" w:rsidRDefault="00A36B21" w:rsidP="00D079D8">
            <w:pPr>
              <w:rPr>
                <w:rFonts w:eastAsia="Calibri" w:cs="Arial"/>
              </w:rPr>
            </w:pPr>
          </w:p>
        </w:tc>
      </w:tr>
    </w:tbl>
    <w:p w14:paraId="7EB07AD7" w14:textId="7F9FAED1" w:rsidR="00B4279E" w:rsidRDefault="00B4279E" w:rsidP="009D1A55">
      <w:pPr>
        <w:spacing w:after="0" w:line="240" w:lineRule="auto"/>
        <w:rPr>
          <w:rFonts w:eastAsia="Calibri" w:cs="Arial"/>
        </w:rPr>
      </w:pPr>
    </w:p>
    <w:p w14:paraId="2C028236" w14:textId="774A15E0" w:rsidR="00A36B21" w:rsidRDefault="00A36B21" w:rsidP="009D1A55">
      <w:pPr>
        <w:spacing w:after="0" w:line="240" w:lineRule="auto"/>
        <w:rPr>
          <w:rFonts w:eastAsia="Calibri" w:cs="Arial"/>
        </w:rPr>
      </w:pPr>
    </w:p>
    <w:p w14:paraId="70361E6B" w14:textId="77777777" w:rsidR="00A36B21" w:rsidRPr="00B4279E" w:rsidRDefault="00A36B21" w:rsidP="009D1A55">
      <w:pPr>
        <w:spacing w:after="0" w:line="240" w:lineRule="auto"/>
        <w:rPr>
          <w:rFonts w:eastAsia="Calibri" w:cs="Arial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114"/>
        <w:gridCol w:w="3260"/>
        <w:gridCol w:w="3373"/>
      </w:tblGrid>
      <w:tr w:rsidR="009D1A55" w:rsidRPr="00580A19" w14:paraId="27465910" w14:textId="77777777" w:rsidTr="008D2E21">
        <w:tc>
          <w:tcPr>
            <w:tcW w:w="3114" w:type="dxa"/>
          </w:tcPr>
          <w:p w14:paraId="53657B79" w14:textId="77777777" w:rsidR="009D1A55" w:rsidRPr="00580A19" w:rsidRDefault="009D1A55" w:rsidP="008D2E21">
            <w:pPr>
              <w:ind w:left="171" w:hanging="171"/>
              <w:rPr>
                <w:rFonts w:cs="Arial"/>
              </w:rPr>
            </w:pPr>
            <w:r w:rsidRPr="00580A19">
              <w:rPr>
                <w:rFonts w:cs="Arial"/>
              </w:rPr>
              <w:t xml:space="preserve"> Nama Asesi:</w:t>
            </w:r>
            <w:bookmarkStart w:id="2" w:name="_GoBack"/>
            <w:bookmarkEnd w:id="2"/>
          </w:p>
        </w:tc>
        <w:tc>
          <w:tcPr>
            <w:tcW w:w="3260" w:type="dxa"/>
          </w:tcPr>
          <w:p w14:paraId="773EA40D" w14:textId="77777777" w:rsidR="009D1A55" w:rsidRPr="00580A19" w:rsidRDefault="009D1A55" w:rsidP="008D2E21">
            <w:pPr>
              <w:rPr>
                <w:rFonts w:cs="Arial"/>
              </w:rPr>
            </w:pPr>
            <w:r w:rsidRPr="00580A19">
              <w:rPr>
                <w:rFonts w:cs="Arial"/>
              </w:rPr>
              <w:t>Tanggal:</w:t>
            </w:r>
          </w:p>
          <w:p w14:paraId="3928716C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5F9408E2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4D25BF56" w14:textId="77777777" w:rsidR="009D1A55" w:rsidRPr="00580A19" w:rsidRDefault="009D1A55" w:rsidP="008D2E21">
            <w:pPr>
              <w:rPr>
                <w:rFonts w:cs="Arial"/>
              </w:rPr>
            </w:pPr>
            <w:r w:rsidRPr="00580A19">
              <w:rPr>
                <w:rFonts w:cs="Arial"/>
              </w:rPr>
              <w:t>Tanda Tangan Asesi:</w:t>
            </w:r>
          </w:p>
          <w:p w14:paraId="3C2A1C09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36825E49" w14:textId="77777777" w:rsidR="009D1A55" w:rsidRPr="00580A19" w:rsidRDefault="009D1A55" w:rsidP="008D2E21">
            <w:pPr>
              <w:rPr>
                <w:rFonts w:cs="Arial"/>
              </w:rPr>
            </w:pPr>
          </w:p>
          <w:p w14:paraId="4267E844" w14:textId="77777777" w:rsidR="009D1A55" w:rsidRPr="00580A19" w:rsidRDefault="009D1A55" w:rsidP="008D2E21">
            <w:pPr>
              <w:rPr>
                <w:rFonts w:cs="Arial"/>
              </w:rPr>
            </w:pPr>
          </w:p>
        </w:tc>
      </w:tr>
      <w:tr w:rsidR="009D1A55" w:rsidRPr="00580A19" w14:paraId="5D9EF77F" w14:textId="77777777" w:rsidTr="008D2E21">
        <w:trPr>
          <w:trHeight w:val="430"/>
        </w:trPr>
        <w:tc>
          <w:tcPr>
            <w:tcW w:w="9747" w:type="dxa"/>
            <w:gridSpan w:val="3"/>
            <w:shd w:val="clear" w:color="auto" w:fill="FABF8F" w:themeFill="accent6" w:themeFillTint="99"/>
            <w:vAlign w:val="center"/>
          </w:tcPr>
          <w:p w14:paraId="50D384EA" w14:textId="77777777" w:rsidR="009D1A55" w:rsidRPr="00580A19" w:rsidRDefault="009D1A55" w:rsidP="008D2E21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>Ditinjau oleh Asesor:</w:t>
            </w:r>
          </w:p>
        </w:tc>
      </w:tr>
      <w:tr w:rsidR="009D1A55" w:rsidRPr="00580A19" w14:paraId="40A6CC36" w14:textId="77777777" w:rsidTr="008D2E21">
        <w:tc>
          <w:tcPr>
            <w:tcW w:w="3114" w:type="dxa"/>
          </w:tcPr>
          <w:p w14:paraId="3689B1F5" w14:textId="77777777" w:rsidR="009D1A55" w:rsidRPr="00580A19" w:rsidRDefault="009D1A55" w:rsidP="008D2E21">
            <w:pPr>
              <w:rPr>
                <w:rFonts w:cs="Arial"/>
                <w:b/>
                <w:strike/>
              </w:rPr>
            </w:pPr>
            <w:r w:rsidRPr="00580A19">
              <w:rPr>
                <w:rFonts w:cs="Arial"/>
                <w:b/>
              </w:rPr>
              <w:t>Nama Asesor:</w:t>
            </w:r>
          </w:p>
          <w:p w14:paraId="5B7CD048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260" w:type="dxa"/>
          </w:tcPr>
          <w:p w14:paraId="5E4F308C" w14:textId="77777777" w:rsidR="009D1A55" w:rsidRPr="00580A19" w:rsidRDefault="009D1A55" w:rsidP="008D2E21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>Rekomendasi:</w:t>
            </w:r>
          </w:p>
          <w:p w14:paraId="1F065543" w14:textId="77777777" w:rsidR="009D1A55" w:rsidRPr="00580A19" w:rsidRDefault="009D1A55" w:rsidP="008D2E21">
            <w:pPr>
              <w:rPr>
                <w:rFonts w:cs="Arial"/>
              </w:rPr>
            </w:pPr>
            <w:r w:rsidRPr="00580A19">
              <w:rPr>
                <w:rFonts w:cs="Arial"/>
              </w:rPr>
              <w:t>Asesmen dapat dilanjutkan/ tidak dapat dilanjutkan</w:t>
            </w:r>
          </w:p>
          <w:p w14:paraId="51019C1E" w14:textId="77777777" w:rsidR="009D1A55" w:rsidRPr="00580A19" w:rsidRDefault="009D1A55" w:rsidP="008D2E21">
            <w:pPr>
              <w:rPr>
                <w:rFonts w:cs="Arial"/>
              </w:rPr>
            </w:pPr>
          </w:p>
        </w:tc>
        <w:tc>
          <w:tcPr>
            <w:tcW w:w="3373" w:type="dxa"/>
          </w:tcPr>
          <w:p w14:paraId="45CF0E41" w14:textId="77777777" w:rsidR="009D1A55" w:rsidRPr="00580A19" w:rsidRDefault="009D1A55" w:rsidP="008D2E21">
            <w:pPr>
              <w:rPr>
                <w:rFonts w:cs="Arial"/>
                <w:b/>
              </w:rPr>
            </w:pPr>
            <w:r w:rsidRPr="00580A19">
              <w:rPr>
                <w:rFonts w:cs="Arial"/>
                <w:b/>
              </w:rPr>
              <w:t>Tanda Tangan dan Tanggal:</w:t>
            </w:r>
          </w:p>
          <w:p w14:paraId="3362A7E9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6AD05661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558EC50B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612A0FEF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  <w:p w14:paraId="25B234F8" w14:textId="77777777" w:rsidR="009D1A55" w:rsidRPr="00580A19" w:rsidRDefault="009D1A55" w:rsidP="008D2E21">
            <w:pPr>
              <w:rPr>
                <w:rFonts w:cs="Arial"/>
                <w:b/>
              </w:rPr>
            </w:pPr>
          </w:p>
        </w:tc>
      </w:tr>
    </w:tbl>
    <w:p w14:paraId="59F4FD58" w14:textId="77777777" w:rsidR="000B6966" w:rsidRDefault="009D1A55">
      <w:r w:rsidRPr="00580A19">
        <w:rPr>
          <w:rFonts w:cs="Arial"/>
          <w:i/>
        </w:rPr>
        <w:t>Diadaptasi dari template yang disediakan di Departemen Pendidikan dan Pelatihan, Australia. Merancang instrumen asesmen dalam VET. 2008</w:t>
      </w:r>
    </w:p>
    <w:sectPr w:rsidR="000B6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5EB"/>
    <w:multiLevelType w:val="multilevel"/>
    <w:tmpl w:val="F9B42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" w15:restartNumberingAfterBreak="0">
    <w:nsid w:val="0591462A"/>
    <w:multiLevelType w:val="multilevel"/>
    <w:tmpl w:val="167287E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804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206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227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608" w:hanging="1440"/>
      </w:pPr>
      <w:rPr>
        <w:rFonts w:eastAsiaTheme="minorHAnsi" w:cs="Bookman Old Style" w:hint="default"/>
      </w:rPr>
    </w:lvl>
  </w:abstractNum>
  <w:abstractNum w:abstractNumId="2" w15:restartNumberingAfterBreak="0">
    <w:nsid w:val="073C328E"/>
    <w:multiLevelType w:val="hybridMultilevel"/>
    <w:tmpl w:val="0C28A2C6"/>
    <w:lvl w:ilvl="0" w:tplc="F5D47A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122B0"/>
    <w:multiLevelType w:val="hybridMultilevel"/>
    <w:tmpl w:val="DD4A24E8"/>
    <w:lvl w:ilvl="0" w:tplc="0421000F">
      <w:start w:val="1"/>
      <w:numFmt w:val="decimal"/>
      <w:lvlText w:val="%1."/>
      <w:lvlJc w:val="left"/>
      <w:pPr>
        <w:ind w:left="578" w:hanging="360"/>
      </w:pPr>
    </w:lvl>
    <w:lvl w:ilvl="1" w:tplc="04210019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F094B74"/>
    <w:multiLevelType w:val="multilevel"/>
    <w:tmpl w:val="83B06F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1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042" w:hanging="720"/>
      </w:pPr>
    </w:lvl>
    <w:lvl w:ilvl="3">
      <w:start w:val="1"/>
      <w:numFmt w:val="decimal"/>
      <w:lvlText w:val="%1.%2.%3.%4"/>
      <w:lvlJc w:val="left"/>
      <w:pPr>
        <w:ind w:left="2703" w:hanging="720"/>
      </w:pPr>
    </w:lvl>
    <w:lvl w:ilvl="4">
      <w:start w:val="1"/>
      <w:numFmt w:val="decimal"/>
      <w:lvlText w:val="%1.%2.%3.%4.%5"/>
      <w:lvlJc w:val="left"/>
      <w:pPr>
        <w:ind w:left="3364" w:hanging="720"/>
      </w:pPr>
    </w:lvl>
    <w:lvl w:ilvl="5">
      <w:start w:val="1"/>
      <w:numFmt w:val="decimal"/>
      <w:lvlText w:val="%1.%2.%3.%4.%5.%6"/>
      <w:lvlJc w:val="left"/>
      <w:pPr>
        <w:ind w:left="4385" w:hanging="1080"/>
      </w:pPr>
    </w:lvl>
    <w:lvl w:ilvl="6">
      <w:start w:val="1"/>
      <w:numFmt w:val="decimal"/>
      <w:lvlText w:val="%1.%2.%3.%4.%5.%6.%7"/>
      <w:lvlJc w:val="left"/>
      <w:pPr>
        <w:ind w:left="5046" w:hanging="1080"/>
      </w:pPr>
    </w:lvl>
    <w:lvl w:ilvl="7">
      <w:start w:val="1"/>
      <w:numFmt w:val="decimal"/>
      <w:lvlText w:val="%1.%2.%3.%4.%5.%6.%7.%8"/>
      <w:lvlJc w:val="left"/>
      <w:pPr>
        <w:ind w:left="6067" w:hanging="1440"/>
      </w:pPr>
    </w:lvl>
    <w:lvl w:ilvl="8">
      <w:start w:val="1"/>
      <w:numFmt w:val="decimal"/>
      <w:lvlText w:val="%1.%2.%3.%4.%5.%6.%7.%8.%9"/>
      <w:lvlJc w:val="left"/>
      <w:pPr>
        <w:ind w:left="6728" w:hanging="1440"/>
      </w:pPr>
    </w:lvl>
  </w:abstractNum>
  <w:abstractNum w:abstractNumId="5" w15:restartNumberingAfterBreak="0">
    <w:nsid w:val="22C75B93"/>
    <w:multiLevelType w:val="multilevel"/>
    <w:tmpl w:val="ECE6B9F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6" w15:restartNumberingAfterBreak="0">
    <w:nsid w:val="24B62485"/>
    <w:multiLevelType w:val="multilevel"/>
    <w:tmpl w:val="18F83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21" w:hanging="360"/>
      </w:pPr>
    </w:lvl>
    <w:lvl w:ilvl="2">
      <w:start w:val="1"/>
      <w:numFmt w:val="decimal"/>
      <w:isLgl/>
      <w:lvlText w:val="%1.%2.%3."/>
      <w:lvlJc w:val="left"/>
      <w:pPr>
        <w:ind w:left="2042" w:hanging="720"/>
      </w:pPr>
    </w:lvl>
    <w:lvl w:ilvl="3">
      <w:start w:val="1"/>
      <w:numFmt w:val="decimal"/>
      <w:isLgl/>
      <w:lvlText w:val="%1.%2.%3.%4."/>
      <w:lvlJc w:val="left"/>
      <w:pPr>
        <w:ind w:left="2703" w:hanging="720"/>
      </w:pPr>
    </w:lvl>
    <w:lvl w:ilvl="4">
      <w:start w:val="1"/>
      <w:numFmt w:val="decimal"/>
      <w:isLgl/>
      <w:lvlText w:val="%1.%2.%3.%4.%5."/>
      <w:lvlJc w:val="left"/>
      <w:pPr>
        <w:ind w:left="3724" w:hanging="1080"/>
      </w:pPr>
    </w:lvl>
    <w:lvl w:ilvl="5">
      <w:start w:val="1"/>
      <w:numFmt w:val="decimal"/>
      <w:isLgl/>
      <w:lvlText w:val="%1.%2.%3.%4.%5.%6."/>
      <w:lvlJc w:val="left"/>
      <w:pPr>
        <w:ind w:left="4385" w:hanging="1080"/>
      </w:pPr>
    </w:lvl>
    <w:lvl w:ilvl="6">
      <w:start w:val="1"/>
      <w:numFmt w:val="decimal"/>
      <w:isLgl/>
      <w:lvlText w:val="%1.%2.%3.%4.%5.%6.%7."/>
      <w:lvlJc w:val="left"/>
      <w:pPr>
        <w:ind w:left="5046" w:hanging="1080"/>
      </w:pPr>
    </w:lvl>
    <w:lvl w:ilvl="7">
      <w:start w:val="1"/>
      <w:numFmt w:val="decimal"/>
      <w:isLgl/>
      <w:lvlText w:val="%1.%2.%3.%4.%5.%6.%7.%8."/>
      <w:lvlJc w:val="left"/>
      <w:pPr>
        <w:ind w:left="6067" w:hanging="1440"/>
      </w:pPr>
    </w:lvl>
    <w:lvl w:ilvl="8">
      <w:start w:val="1"/>
      <w:numFmt w:val="decimal"/>
      <w:isLgl/>
      <w:lvlText w:val="%1.%2.%3.%4.%5.%6.%7.%8.%9."/>
      <w:lvlJc w:val="left"/>
      <w:pPr>
        <w:ind w:left="6728" w:hanging="1440"/>
      </w:pPr>
    </w:lvl>
  </w:abstractNum>
  <w:abstractNum w:abstractNumId="7" w15:restartNumberingAfterBreak="0">
    <w:nsid w:val="35A06811"/>
    <w:multiLevelType w:val="multilevel"/>
    <w:tmpl w:val="2A9AB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8" w15:restartNumberingAfterBreak="0">
    <w:nsid w:val="43C351BA"/>
    <w:multiLevelType w:val="hybridMultilevel"/>
    <w:tmpl w:val="265AAAF4"/>
    <w:lvl w:ilvl="0" w:tplc="F9A020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56CE2"/>
    <w:multiLevelType w:val="hybridMultilevel"/>
    <w:tmpl w:val="EF542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461757"/>
    <w:multiLevelType w:val="hybridMultilevel"/>
    <w:tmpl w:val="1CEA8EE0"/>
    <w:lvl w:ilvl="0" w:tplc="F5D47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  <w:szCs w:val="1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36E45"/>
    <w:multiLevelType w:val="multilevel"/>
    <w:tmpl w:val="17407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2" w15:restartNumberingAfterBreak="0">
    <w:nsid w:val="6FE0409B"/>
    <w:multiLevelType w:val="multilevel"/>
    <w:tmpl w:val="AFBAFBEE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="Bookman Old Style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Theme="minorHAnsi" w:eastAsia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cs="Bookman Old Style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eastAsiaTheme="minorHAnsi" w:cs="Bookman Old Style"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eastAsiaTheme="minorHAnsi" w:cs="Bookman Old Style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eastAsiaTheme="minorHAnsi" w:cs="Bookman Old Style"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eastAsiaTheme="minorHAnsi" w:cs="Bookman Old Style"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eastAsiaTheme="minorHAnsi" w:cs="Bookman Old Style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eastAsiaTheme="minorHAnsi" w:cs="Bookman Old Style" w:hint="default"/>
      </w:rPr>
    </w:lvl>
  </w:abstractNum>
  <w:abstractNum w:abstractNumId="13" w15:restartNumberingAfterBreak="0">
    <w:nsid w:val="70A83307"/>
    <w:multiLevelType w:val="hybridMultilevel"/>
    <w:tmpl w:val="20E8BBC6"/>
    <w:lvl w:ilvl="0" w:tplc="BE36A0BE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0FE7DBD"/>
    <w:multiLevelType w:val="multilevel"/>
    <w:tmpl w:val="C6A679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14"/>
  </w:num>
  <w:num w:numId="12">
    <w:abstractNumId w:val="9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55"/>
    <w:rsid w:val="00050DCC"/>
    <w:rsid w:val="000630BC"/>
    <w:rsid w:val="000B6966"/>
    <w:rsid w:val="000C2DF8"/>
    <w:rsid w:val="000F5C82"/>
    <w:rsid w:val="00180603"/>
    <w:rsid w:val="003B5A81"/>
    <w:rsid w:val="004F147B"/>
    <w:rsid w:val="00503E23"/>
    <w:rsid w:val="00537717"/>
    <w:rsid w:val="00574327"/>
    <w:rsid w:val="007D0496"/>
    <w:rsid w:val="008C15DD"/>
    <w:rsid w:val="009D1A55"/>
    <w:rsid w:val="00A36B21"/>
    <w:rsid w:val="00A43D9C"/>
    <w:rsid w:val="00A47C8C"/>
    <w:rsid w:val="00AD07A5"/>
    <w:rsid w:val="00B01FD1"/>
    <w:rsid w:val="00B4279E"/>
    <w:rsid w:val="00B63B7E"/>
    <w:rsid w:val="00C428AF"/>
    <w:rsid w:val="00DF3322"/>
    <w:rsid w:val="00E375F2"/>
    <w:rsid w:val="00E75500"/>
    <w:rsid w:val="00F91FFF"/>
    <w:rsid w:val="00FD2D21"/>
    <w:rsid w:val="00FD5DB6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903F"/>
  <w15:docId w15:val="{5BD713A5-3782-4C1E-847D-3B88C5C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A5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Trie Maya Kadarina</cp:lastModifiedBy>
  <cp:revision>11</cp:revision>
  <dcterms:created xsi:type="dcterms:W3CDTF">2020-03-05T01:18:00Z</dcterms:created>
  <dcterms:modified xsi:type="dcterms:W3CDTF">2021-02-07T03:59:00Z</dcterms:modified>
</cp:coreProperties>
</file>